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794A0" w14:textId="491D7978" w:rsidR="00A53EA0" w:rsidRDefault="00A53EA0" w:rsidP="00A53EA0">
      <w:pPr>
        <w:jc w:val="right"/>
      </w:pPr>
    </w:p>
    <w:p w14:paraId="3F0031D6" w14:textId="77777777" w:rsidR="00D027EA" w:rsidRDefault="00D027EA" w:rsidP="00A53EA0">
      <w:pPr>
        <w:shd w:val="clear" w:color="auto" w:fill="FFFFFF"/>
        <w:spacing w:line="276" w:lineRule="auto"/>
        <w:jc w:val="center"/>
        <w:outlineLvl w:val="2"/>
        <w:rPr>
          <w:b/>
          <w:bCs/>
          <w:sz w:val="28"/>
          <w:szCs w:val="28"/>
        </w:rPr>
      </w:pPr>
    </w:p>
    <w:p w14:paraId="2BC7E508" w14:textId="7C14A4B8" w:rsidR="00A53EA0" w:rsidRPr="00651004" w:rsidRDefault="00A53EA0" w:rsidP="00A53EA0">
      <w:pPr>
        <w:shd w:val="clear" w:color="auto" w:fill="FFFFFF"/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651004">
        <w:rPr>
          <w:b/>
          <w:bCs/>
          <w:sz w:val="28"/>
          <w:szCs w:val="28"/>
        </w:rPr>
        <w:t xml:space="preserve">Anti-Representationalism as </w:t>
      </w:r>
      <w:proofErr w:type="spellStart"/>
      <w:r w:rsidRPr="00651004">
        <w:rPr>
          <w:b/>
          <w:bCs/>
          <w:sz w:val="28"/>
          <w:szCs w:val="28"/>
        </w:rPr>
        <w:t>Neopragmatism</w:t>
      </w:r>
      <w:proofErr w:type="spellEnd"/>
      <w:r w:rsidRPr="00651004">
        <w:rPr>
          <w:b/>
          <w:bCs/>
          <w:sz w:val="28"/>
          <w:szCs w:val="28"/>
        </w:rPr>
        <w:t xml:space="preserve"> and Global </w:t>
      </w:r>
      <w:proofErr w:type="spellStart"/>
      <w:r w:rsidRPr="00651004">
        <w:rPr>
          <w:b/>
          <w:bCs/>
          <w:sz w:val="28"/>
          <w:szCs w:val="28"/>
        </w:rPr>
        <w:t>Expressivism</w:t>
      </w:r>
      <w:proofErr w:type="spellEnd"/>
    </w:p>
    <w:p w14:paraId="426371E1" w14:textId="77777777" w:rsidR="00D027EA" w:rsidRDefault="00D027EA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</w:p>
    <w:p w14:paraId="3574CA26" w14:textId="0234E5E0" w:rsidR="00A53EA0" w:rsidRDefault="00A53EA0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  <w:r w:rsidRPr="00A53EA0">
        <w:rPr>
          <w:rFonts w:eastAsia="Times New Roman" w:cs="Times New Roman"/>
          <w:color w:val="333333"/>
          <w:szCs w:val="24"/>
        </w:rPr>
        <w:t xml:space="preserve">Philosophy </w:t>
      </w:r>
      <w:r>
        <w:rPr>
          <w:rFonts w:eastAsia="Times New Roman" w:cs="Times New Roman"/>
          <w:color w:val="333333"/>
          <w:szCs w:val="24"/>
        </w:rPr>
        <w:t>2695—Fall 2020</w:t>
      </w:r>
    </w:p>
    <w:p w14:paraId="1967E2F9" w14:textId="0D3E2C44" w:rsidR="00A53EA0" w:rsidRDefault="00A53EA0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Tuesday 1:</w:t>
      </w:r>
      <w:r w:rsidR="00AE01C8">
        <w:rPr>
          <w:rFonts w:eastAsia="Times New Roman" w:cs="Times New Roman"/>
          <w:color w:val="333333"/>
          <w:szCs w:val="24"/>
        </w:rPr>
        <w:t>15</w:t>
      </w:r>
      <w:r>
        <w:rPr>
          <w:rFonts w:eastAsia="Times New Roman" w:cs="Times New Roman"/>
          <w:color w:val="333333"/>
          <w:szCs w:val="24"/>
        </w:rPr>
        <w:t>pm to 3:</w:t>
      </w:r>
      <w:r w:rsidR="00AE01C8">
        <w:rPr>
          <w:rFonts w:eastAsia="Times New Roman" w:cs="Times New Roman"/>
          <w:color w:val="333333"/>
          <w:szCs w:val="24"/>
        </w:rPr>
        <w:t>45</w:t>
      </w:r>
      <w:r>
        <w:rPr>
          <w:rFonts w:eastAsia="Times New Roman" w:cs="Times New Roman"/>
          <w:color w:val="333333"/>
          <w:szCs w:val="24"/>
        </w:rPr>
        <w:t>pm</w:t>
      </w:r>
      <w:r w:rsidR="00146ECF">
        <w:rPr>
          <w:rFonts w:eastAsia="Times New Roman" w:cs="Times New Roman"/>
          <w:color w:val="333333"/>
          <w:szCs w:val="24"/>
        </w:rPr>
        <w:t>, on Zoom</w:t>
      </w:r>
    </w:p>
    <w:p w14:paraId="1138943E" w14:textId="77777777" w:rsidR="002E71CA" w:rsidRDefault="002E71CA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Bob Brandom </w:t>
      </w:r>
    </w:p>
    <w:p w14:paraId="095931A2" w14:textId="2A79E441" w:rsidR="002E71CA" w:rsidRDefault="00DF1365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  <w:hyperlink r:id="rId5" w:history="1">
        <w:r w:rsidR="002E71CA" w:rsidRPr="00C33660">
          <w:rPr>
            <w:rStyle w:val="Hyperlink"/>
            <w:rFonts w:eastAsia="Times New Roman" w:cs="Times New Roman"/>
            <w:szCs w:val="24"/>
          </w:rPr>
          <w:t>www.pitt.edu/~rbrandom</w:t>
        </w:r>
      </w:hyperlink>
      <w:r w:rsidR="002E71CA">
        <w:rPr>
          <w:rFonts w:eastAsia="Times New Roman" w:cs="Times New Roman"/>
          <w:color w:val="333333"/>
          <w:szCs w:val="24"/>
        </w:rPr>
        <w:t xml:space="preserve"> </w:t>
      </w:r>
    </w:p>
    <w:p w14:paraId="21366935" w14:textId="4909985C" w:rsidR="00AE01C8" w:rsidRDefault="00AE01C8" w:rsidP="00A53EA0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color w:val="333333"/>
          <w:szCs w:val="24"/>
        </w:rPr>
      </w:pPr>
      <w:hyperlink r:id="rId6" w:history="1">
        <w:r w:rsidRPr="00417755">
          <w:rPr>
            <w:rStyle w:val="Hyperlink"/>
            <w:rFonts w:eastAsia="Times New Roman" w:cs="Times New Roman"/>
            <w:szCs w:val="24"/>
          </w:rPr>
          <w:t>rbrandom@pitt.edu</w:t>
        </w:r>
      </w:hyperlink>
      <w:r>
        <w:rPr>
          <w:rFonts w:eastAsia="Times New Roman" w:cs="Times New Roman"/>
          <w:color w:val="333333"/>
          <w:szCs w:val="24"/>
        </w:rPr>
        <w:t xml:space="preserve"> </w:t>
      </w:r>
    </w:p>
    <w:p w14:paraId="614318EE" w14:textId="0584B67D" w:rsidR="00A53EA0" w:rsidRDefault="00A53EA0" w:rsidP="00A53EA0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4F59816C" w14:textId="77777777" w:rsidR="00D027EA" w:rsidRDefault="00D027EA" w:rsidP="00A53EA0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7E2362BA" w14:textId="2E8F762D" w:rsidR="00A53EA0" w:rsidRDefault="00A53EA0" w:rsidP="00A53EA0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7B8E5397" w14:textId="5C6A3741" w:rsidR="00AE01C8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August 18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 xml:space="preserve">: </w:t>
      </w:r>
      <w:r>
        <w:rPr>
          <w:rFonts w:eastAsia="Times New Roman" w:cs="Times New Roman"/>
          <w:color w:val="333333"/>
          <w:szCs w:val="24"/>
        </w:rPr>
        <w:tab/>
        <w:t>Introduction</w:t>
      </w:r>
      <w:r w:rsidR="00074C93">
        <w:rPr>
          <w:rFonts w:eastAsia="Times New Roman" w:cs="Times New Roman"/>
          <w:color w:val="333333"/>
          <w:szCs w:val="24"/>
        </w:rPr>
        <w:t xml:space="preserve">.  </w:t>
      </w:r>
      <w:r w:rsidR="0029384B">
        <w:rPr>
          <w:rFonts w:eastAsia="Times New Roman" w:cs="Times New Roman"/>
          <w:color w:val="333333"/>
          <w:szCs w:val="24"/>
        </w:rPr>
        <w:t xml:space="preserve">The Concept of </w:t>
      </w:r>
      <w:r w:rsidR="0029384B" w:rsidRPr="0029384B">
        <w:rPr>
          <w:rFonts w:eastAsia="Times New Roman" w:cs="Times New Roman"/>
          <w:color w:val="333333"/>
          <w:szCs w:val="24"/>
          <w:u w:val="single"/>
        </w:rPr>
        <w:t>Representation</w:t>
      </w:r>
      <w:r w:rsidR="0029384B">
        <w:rPr>
          <w:rFonts w:eastAsia="Times New Roman" w:cs="Times New Roman"/>
          <w:color w:val="333333"/>
          <w:szCs w:val="24"/>
        </w:rPr>
        <w:t xml:space="preserve">.  </w:t>
      </w:r>
    </w:p>
    <w:p w14:paraId="4473D331" w14:textId="77777777" w:rsidR="00AE01C8" w:rsidRDefault="0029384B" w:rsidP="00AE01C8">
      <w:pPr>
        <w:pStyle w:val="ListParagraph"/>
        <w:shd w:val="clear" w:color="auto" w:fill="FFFFFF"/>
        <w:spacing w:line="276" w:lineRule="auto"/>
        <w:ind w:left="0" w:firstLine="72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Descriptivism and Semantic Representationalism</w:t>
      </w:r>
      <w:r w:rsidR="00A53EA0">
        <w:rPr>
          <w:rFonts w:eastAsia="Times New Roman" w:cs="Times New Roman"/>
          <w:color w:val="333333"/>
          <w:szCs w:val="24"/>
        </w:rPr>
        <w:t xml:space="preserve">. </w:t>
      </w:r>
    </w:p>
    <w:p w14:paraId="1302405C" w14:textId="1E29CB95" w:rsidR="0029384B" w:rsidRDefault="00A53EA0" w:rsidP="00AE01C8">
      <w:pPr>
        <w:pStyle w:val="ListParagraph"/>
        <w:shd w:val="clear" w:color="auto" w:fill="FFFFFF"/>
        <w:spacing w:line="276" w:lineRule="auto"/>
        <w:ind w:left="0" w:firstLine="720"/>
        <w:outlineLvl w:val="2"/>
        <w:rPr>
          <w:rFonts w:eastAsia="Times New Roman" w:cs="Times New Roman"/>
          <w:color w:val="333333"/>
          <w:szCs w:val="24"/>
        </w:rPr>
      </w:pPr>
      <w:r w:rsidRPr="0029384B">
        <w:rPr>
          <w:rFonts w:eastAsia="Times New Roman" w:cs="Times New Roman"/>
          <w:color w:val="333333"/>
          <w:szCs w:val="24"/>
        </w:rPr>
        <w:t>Two</w:t>
      </w:r>
      <w:r>
        <w:rPr>
          <w:rFonts w:eastAsia="Times New Roman" w:cs="Times New Roman"/>
          <w:color w:val="333333"/>
          <w:szCs w:val="24"/>
        </w:rPr>
        <w:t xml:space="preserve"> Kinds of Anti-Representationalism.</w:t>
      </w:r>
    </w:p>
    <w:p w14:paraId="70120BF3" w14:textId="77777777" w:rsidR="00F60E68" w:rsidRDefault="00F60E68" w:rsidP="00074C93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  <w:u w:val="single"/>
        </w:rPr>
      </w:pPr>
    </w:p>
    <w:p w14:paraId="1A097326" w14:textId="3C1F6527" w:rsidR="00074C93" w:rsidRPr="003B1490" w:rsidRDefault="00074C93" w:rsidP="00074C93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b/>
          <w:bCs/>
          <w:color w:val="333333"/>
          <w:szCs w:val="24"/>
          <w:u w:val="single"/>
        </w:rPr>
      </w:pPr>
      <w:r w:rsidRPr="003B1490">
        <w:rPr>
          <w:rFonts w:eastAsia="Times New Roman" w:cs="Times New Roman"/>
          <w:b/>
          <w:bCs/>
          <w:color w:val="333333"/>
          <w:szCs w:val="24"/>
          <w:u w:val="single"/>
        </w:rPr>
        <w:t xml:space="preserve">Part One: </w:t>
      </w:r>
      <w:proofErr w:type="spellStart"/>
      <w:r w:rsidR="004A3A16" w:rsidRPr="003B1490">
        <w:rPr>
          <w:rFonts w:cs="Times New Roman"/>
          <w:b/>
          <w:bCs/>
          <w:szCs w:val="24"/>
          <w:u w:val="single"/>
        </w:rPr>
        <w:t>Antirepresentationalism</w:t>
      </w:r>
      <w:proofErr w:type="spellEnd"/>
      <w:r w:rsidR="004A3A16" w:rsidRPr="003B1490">
        <w:rPr>
          <w:rFonts w:cs="Times New Roman"/>
          <w:b/>
          <w:bCs/>
          <w:szCs w:val="24"/>
          <w:u w:val="single"/>
        </w:rPr>
        <w:t xml:space="preserve"> as Pragmatism</w:t>
      </w:r>
      <w:r w:rsidR="004E5259">
        <w:rPr>
          <w:rFonts w:cs="Times New Roman"/>
          <w:b/>
          <w:bCs/>
          <w:szCs w:val="24"/>
          <w:u w:val="single"/>
        </w:rPr>
        <w:t>:</w:t>
      </w:r>
      <w:r w:rsidR="004A3A16" w:rsidRPr="003B1490">
        <w:rPr>
          <w:rFonts w:cs="Times New Roman"/>
          <w:b/>
          <w:bCs/>
          <w:szCs w:val="24"/>
          <w:u w:val="single"/>
        </w:rPr>
        <w:t xml:space="preserve">  Richard </w:t>
      </w:r>
      <w:proofErr w:type="spellStart"/>
      <w:r w:rsidR="004A3A16" w:rsidRPr="003B1490">
        <w:rPr>
          <w:rFonts w:cs="Times New Roman"/>
          <w:b/>
          <w:bCs/>
          <w:szCs w:val="24"/>
          <w:u w:val="single"/>
        </w:rPr>
        <w:t>Rorty</w:t>
      </w:r>
      <w:proofErr w:type="spellEnd"/>
      <w:r w:rsidR="004A3A16" w:rsidRPr="003B1490">
        <w:rPr>
          <w:rFonts w:cs="Times New Roman"/>
          <w:b/>
          <w:bCs/>
          <w:szCs w:val="24"/>
          <w:u w:val="single"/>
        </w:rPr>
        <w:t xml:space="preserve"> and Cheryl </w:t>
      </w:r>
      <w:proofErr w:type="spellStart"/>
      <w:r w:rsidR="004A3A16" w:rsidRPr="003B1490">
        <w:rPr>
          <w:rFonts w:cs="Times New Roman"/>
          <w:b/>
          <w:bCs/>
          <w:szCs w:val="24"/>
          <w:u w:val="single"/>
        </w:rPr>
        <w:t>Misak</w:t>
      </w:r>
      <w:proofErr w:type="spellEnd"/>
      <w:r w:rsidR="004A3A16" w:rsidRPr="003B1490">
        <w:rPr>
          <w:rFonts w:cs="Times New Roman"/>
          <w:b/>
          <w:bCs/>
          <w:szCs w:val="24"/>
          <w:u w:val="single"/>
        </w:rPr>
        <w:t>.</w:t>
      </w:r>
      <w:r w:rsidR="004A3A16" w:rsidRPr="003B1490">
        <w:rPr>
          <w:rFonts w:eastAsia="Times New Roman" w:cs="Times New Roman"/>
          <w:b/>
          <w:bCs/>
          <w:color w:val="333333"/>
          <w:szCs w:val="24"/>
          <w:u w:val="single"/>
        </w:rPr>
        <w:t xml:space="preserve"> </w:t>
      </w:r>
    </w:p>
    <w:p w14:paraId="3877CEFA" w14:textId="77777777" w:rsidR="00F60E68" w:rsidRPr="00074C93" w:rsidRDefault="00F60E68" w:rsidP="00074C93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  <w:u w:val="single"/>
        </w:rPr>
      </w:pPr>
    </w:p>
    <w:p w14:paraId="5D64163B" w14:textId="4F10C592" w:rsidR="00B3738A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August 25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>
        <w:rPr>
          <w:rFonts w:eastAsia="Times New Roman" w:cs="Times New Roman"/>
          <w:color w:val="333333"/>
          <w:szCs w:val="24"/>
        </w:rPr>
        <w:tab/>
      </w:r>
      <w:proofErr w:type="spellStart"/>
      <w:r w:rsidR="008D7E3B">
        <w:rPr>
          <w:rFonts w:eastAsia="Times New Roman" w:cs="Times New Roman"/>
          <w:color w:val="333333"/>
          <w:szCs w:val="24"/>
        </w:rPr>
        <w:t>Rorty’s</w:t>
      </w:r>
      <w:proofErr w:type="spellEnd"/>
      <w:r w:rsidR="003B585C">
        <w:rPr>
          <w:rFonts w:eastAsia="Times New Roman" w:cs="Times New Roman"/>
          <w:color w:val="333333"/>
          <w:szCs w:val="24"/>
        </w:rPr>
        <w:t xml:space="preserve"> Critique of Enlightenment Representationalism, </w:t>
      </w:r>
    </w:p>
    <w:p w14:paraId="07068C40" w14:textId="70663167" w:rsidR="003B585C" w:rsidRDefault="003B585C" w:rsidP="00B3738A">
      <w:pPr>
        <w:pStyle w:val="ListParagraph"/>
        <w:shd w:val="clear" w:color="auto" w:fill="FFFFFF"/>
        <w:spacing w:line="276" w:lineRule="auto"/>
        <w:ind w:left="1440" w:firstLine="72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and (so) of Analytic Philosophy.</w:t>
      </w:r>
    </w:p>
    <w:p w14:paraId="74ADD9D3" w14:textId="171A225B" w:rsidR="003B585C" w:rsidRDefault="00F60E68" w:rsidP="003B585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Philosophy and the Mirror of Nature</w:t>
      </w:r>
      <w:r w:rsidR="00A62A36">
        <w:rPr>
          <w:rFonts w:eastAsia="Times New Roman" w:cs="Times New Roman"/>
          <w:color w:val="333333"/>
          <w:szCs w:val="24"/>
        </w:rPr>
        <w:t xml:space="preserve"> (1979</w:t>
      </w:r>
      <w:proofErr w:type="gramStart"/>
      <w:r w:rsidR="00A62A36">
        <w:rPr>
          <w:rFonts w:eastAsia="Times New Roman" w:cs="Times New Roman"/>
          <w:color w:val="333333"/>
          <w:szCs w:val="24"/>
        </w:rPr>
        <w:t>)</w:t>
      </w:r>
      <w:r>
        <w:rPr>
          <w:rFonts w:eastAsia="Times New Roman" w:cs="Times New Roman"/>
          <w:color w:val="333333"/>
          <w:szCs w:val="24"/>
        </w:rPr>
        <w:t xml:space="preserve">  Introduction</w:t>
      </w:r>
      <w:proofErr w:type="gramEnd"/>
      <w:r w:rsidR="003B585C">
        <w:rPr>
          <w:rFonts w:eastAsia="Times New Roman" w:cs="Times New Roman"/>
          <w:color w:val="333333"/>
          <w:szCs w:val="24"/>
        </w:rPr>
        <w:t>.</w:t>
      </w:r>
      <w:r>
        <w:rPr>
          <w:rFonts w:eastAsia="Times New Roman" w:cs="Times New Roman"/>
          <w:color w:val="333333"/>
          <w:szCs w:val="24"/>
        </w:rPr>
        <w:t xml:space="preserve"> </w:t>
      </w:r>
    </w:p>
    <w:p w14:paraId="5CCE5E5C" w14:textId="535C64B9" w:rsidR="003B585C" w:rsidRDefault="003B585C" w:rsidP="003B585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Philosophy and the Mirror of Nature</w:t>
      </w:r>
      <w:r>
        <w:rPr>
          <w:rFonts w:eastAsia="Times New Roman" w:cs="Times New Roman"/>
          <w:color w:val="333333"/>
          <w:szCs w:val="24"/>
        </w:rPr>
        <w:t xml:space="preserve"> (1979</w:t>
      </w:r>
      <w:proofErr w:type="gramStart"/>
      <w:r>
        <w:rPr>
          <w:rFonts w:eastAsia="Times New Roman" w:cs="Times New Roman"/>
          <w:color w:val="333333"/>
          <w:szCs w:val="24"/>
        </w:rPr>
        <w:t xml:space="preserve">)  </w:t>
      </w:r>
      <w:r w:rsidR="00F60E68">
        <w:rPr>
          <w:rFonts w:eastAsia="Times New Roman" w:cs="Times New Roman"/>
          <w:color w:val="333333"/>
          <w:szCs w:val="24"/>
        </w:rPr>
        <w:t>Ch.</w:t>
      </w:r>
      <w:proofErr w:type="gramEnd"/>
      <w:r w:rsidR="00F60E68">
        <w:rPr>
          <w:rFonts w:eastAsia="Times New Roman" w:cs="Times New Roman"/>
          <w:color w:val="333333"/>
          <w:szCs w:val="24"/>
        </w:rPr>
        <w:t xml:space="preserve"> 3</w:t>
      </w:r>
      <w:r>
        <w:rPr>
          <w:rFonts w:eastAsia="Times New Roman" w:cs="Times New Roman"/>
          <w:color w:val="333333"/>
          <w:szCs w:val="24"/>
        </w:rPr>
        <w:t>.</w:t>
      </w:r>
      <w:r w:rsidR="00F60E68">
        <w:rPr>
          <w:rFonts w:eastAsia="Times New Roman" w:cs="Times New Roman"/>
          <w:color w:val="333333"/>
          <w:szCs w:val="24"/>
        </w:rPr>
        <w:t xml:space="preserve"> </w:t>
      </w:r>
    </w:p>
    <w:p w14:paraId="299629FE" w14:textId="438C8514" w:rsidR="00A53EA0" w:rsidRDefault="003B585C" w:rsidP="003B585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Philosophy and the Mirror of Nature</w:t>
      </w:r>
      <w:r>
        <w:rPr>
          <w:rFonts w:eastAsia="Times New Roman" w:cs="Times New Roman"/>
          <w:color w:val="333333"/>
          <w:szCs w:val="24"/>
        </w:rPr>
        <w:t xml:space="preserve"> (1979</w:t>
      </w:r>
      <w:proofErr w:type="gramStart"/>
      <w:r>
        <w:rPr>
          <w:rFonts w:eastAsia="Times New Roman" w:cs="Times New Roman"/>
          <w:color w:val="333333"/>
          <w:szCs w:val="24"/>
        </w:rPr>
        <w:t xml:space="preserve">)  </w:t>
      </w:r>
      <w:r w:rsidR="00F60E68">
        <w:rPr>
          <w:rFonts w:eastAsia="Times New Roman" w:cs="Times New Roman"/>
          <w:color w:val="333333"/>
          <w:szCs w:val="24"/>
        </w:rPr>
        <w:t>Ch.</w:t>
      </w:r>
      <w:proofErr w:type="gramEnd"/>
      <w:r w:rsidR="00F60E68">
        <w:rPr>
          <w:rFonts w:eastAsia="Times New Roman" w:cs="Times New Roman"/>
          <w:color w:val="333333"/>
          <w:szCs w:val="24"/>
        </w:rPr>
        <w:t xml:space="preserve"> 4.</w:t>
      </w:r>
    </w:p>
    <w:p w14:paraId="4BBE85DA" w14:textId="77777777" w:rsidR="00B3738A" w:rsidRDefault="00F60E68" w:rsidP="00F60E68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  <w:r w:rsidRPr="00B3738A">
        <w:rPr>
          <w:rFonts w:eastAsia="Times New Roman" w:cs="Times New Roman"/>
          <w:color w:val="333333"/>
          <w:szCs w:val="24"/>
          <w:u w:val="single"/>
        </w:rPr>
        <w:t>Supplementary</w:t>
      </w:r>
      <w:r>
        <w:rPr>
          <w:rFonts w:eastAsia="Times New Roman" w:cs="Times New Roman"/>
          <w:color w:val="333333"/>
          <w:szCs w:val="24"/>
        </w:rPr>
        <w:t xml:space="preserve">: </w:t>
      </w:r>
    </w:p>
    <w:p w14:paraId="6D2794EB" w14:textId="5787AAD6" w:rsidR="00F60E68" w:rsidRDefault="00F60E68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 w:rsidRPr="001D388E">
        <w:rPr>
          <w:rFonts w:eastAsia="Times New Roman" w:cs="Times New Roman"/>
          <w:color w:val="333333"/>
          <w:szCs w:val="24"/>
        </w:rPr>
        <w:t>Rorty</w:t>
      </w:r>
      <w:proofErr w:type="spellEnd"/>
      <w:r w:rsidRPr="001D388E">
        <w:rPr>
          <w:rFonts w:eastAsia="Times New Roman" w:cs="Times New Roman"/>
          <w:color w:val="333333"/>
          <w:szCs w:val="24"/>
        </w:rPr>
        <w:t>, “The World Well Lost” (1972).</w:t>
      </w:r>
    </w:p>
    <w:p w14:paraId="0AB1BC0C" w14:textId="29A7C4DC" w:rsidR="0097408E" w:rsidRPr="001D388E" w:rsidRDefault="0097408E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Bruce </w:t>
      </w:r>
      <w:proofErr w:type="spellStart"/>
      <w:r>
        <w:rPr>
          <w:rFonts w:eastAsia="Times New Roman" w:cs="Times New Roman"/>
          <w:color w:val="333333"/>
          <w:szCs w:val="24"/>
        </w:rPr>
        <w:t>Kuklick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“40 Years After </w:t>
      </w:r>
      <w:r>
        <w:rPr>
          <w:rFonts w:eastAsia="Times New Roman" w:cs="Times New Roman"/>
          <w:i/>
          <w:iCs/>
          <w:color w:val="333333"/>
          <w:szCs w:val="24"/>
        </w:rPr>
        <w:t>Philosophy and the Mirror of Nature</w:t>
      </w:r>
      <w:r>
        <w:rPr>
          <w:rFonts w:eastAsia="Times New Roman" w:cs="Times New Roman"/>
          <w:color w:val="333333"/>
          <w:szCs w:val="24"/>
        </w:rPr>
        <w:t>” (2019).</w:t>
      </w:r>
    </w:p>
    <w:p w14:paraId="6EFBEA25" w14:textId="77777777" w:rsidR="00F60E68" w:rsidRDefault="00F60E68" w:rsidP="00F60E68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18B54217" w14:textId="51785CA9" w:rsidR="00B3738A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September 1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>
        <w:rPr>
          <w:rFonts w:eastAsia="Times New Roman" w:cs="Times New Roman"/>
          <w:color w:val="333333"/>
          <w:szCs w:val="24"/>
        </w:rPr>
        <w:tab/>
      </w:r>
      <w:proofErr w:type="spellStart"/>
      <w:r w:rsidR="00B3738A">
        <w:rPr>
          <w:rFonts w:eastAsia="Times New Roman" w:cs="Times New Roman"/>
          <w:color w:val="333333"/>
          <w:szCs w:val="24"/>
        </w:rPr>
        <w:t>Rorty</w:t>
      </w:r>
      <w:proofErr w:type="spellEnd"/>
      <w:r w:rsidR="00B3738A">
        <w:rPr>
          <w:rFonts w:eastAsia="Times New Roman" w:cs="Times New Roman"/>
          <w:color w:val="333333"/>
          <w:szCs w:val="24"/>
        </w:rPr>
        <w:t xml:space="preserve"> Finds His </w:t>
      </w:r>
      <w:r w:rsidR="008D7E3B">
        <w:rPr>
          <w:rFonts w:eastAsia="Times New Roman" w:cs="Times New Roman"/>
          <w:color w:val="333333"/>
          <w:szCs w:val="24"/>
        </w:rPr>
        <w:t xml:space="preserve">Pragmatist </w:t>
      </w:r>
      <w:r w:rsidR="00B3738A">
        <w:rPr>
          <w:rFonts w:eastAsia="Times New Roman" w:cs="Times New Roman"/>
          <w:color w:val="333333"/>
          <w:szCs w:val="24"/>
        </w:rPr>
        <w:t>Voice</w:t>
      </w:r>
    </w:p>
    <w:p w14:paraId="461A95D8" w14:textId="77777777" w:rsidR="00B3738A" w:rsidRDefault="00A62A36" w:rsidP="00B3738A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>, “Pragmatism, Relativism, and Irrationalism” (APA Presidential Address, 1980).</w:t>
      </w:r>
    </w:p>
    <w:p w14:paraId="75138136" w14:textId="77777777" w:rsidR="00B3738A" w:rsidRDefault="00195589" w:rsidP="00B3738A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Consequences of Pragmatism</w:t>
      </w:r>
      <w:r>
        <w:rPr>
          <w:rFonts w:eastAsia="Times New Roman" w:cs="Times New Roman"/>
          <w:color w:val="333333"/>
          <w:szCs w:val="24"/>
        </w:rPr>
        <w:t xml:space="preserve"> (1982) Introduction. </w:t>
      </w:r>
    </w:p>
    <w:p w14:paraId="5B38A3EF" w14:textId="77777777" w:rsidR="008C025E" w:rsidRPr="008C025E" w:rsidRDefault="00195589" w:rsidP="00B3738A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cs="Times New Roman"/>
          <w:szCs w:val="24"/>
        </w:rPr>
        <w:t>“</w:t>
      </w:r>
      <w:proofErr w:type="spellStart"/>
      <w:r>
        <w:rPr>
          <w:rFonts w:cs="Times New Roman"/>
          <w:szCs w:val="24"/>
        </w:rPr>
        <w:t>Antirepresentationalism</w:t>
      </w:r>
      <w:proofErr w:type="spellEnd"/>
      <w:r>
        <w:rPr>
          <w:rFonts w:cs="Times New Roman"/>
          <w:szCs w:val="24"/>
        </w:rPr>
        <w:t xml:space="preserve">, ethnocentrism, and liberalism,” (Introduction to </w:t>
      </w:r>
      <w:r>
        <w:rPr>
          <w:rFonts w:cs="Times New Roman"/>
          <w:i/>
          <w:iCs/>
          <w:szCs w:val="24"/>
        </w:rPr>
        <w:t>Objectivity, Relativism, and Truth</w:t>
      </w:r>
      <w:r w:rsidR="00F510C1">
        <w:rPr>
          <w:rFonts w:cs="Times New Roman"/>
          <w:szCs w:val="24"/>
        </w:rPr>
        <w:t>, 199</w:t>
      </w:r>
      <w:r w:rsidR="00AF4DFF">
        <w:rPr>
          <w:rFonts w:cs="Times New Roman"/>
          <w:szCs w:val="24"/>
        </w:rPr>
        <w:t>1</w:t>
      </w:r>
      <w:r w:rsidR="00F510C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</w:t>
      </w:r>
    </w:p>
    <w:p w14:paraId="25FAC062" w14:textId="27D4290B" w:rsidR="00B3738A" w:rsidRPr="00B3738A" w:rsidRDefault="008C025E" w:rsidP="00B3738A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cs="Times New Roman"/>
          <w:szCs w:val="24"/>
        </w:rPr>
        <w:t>Rorty</w:t>
      </w:r>
      <w:proofErr w:type="spellEnd"/>
      <w:r>
        <w:rPr>
          <w:rFonts w:cs="Times New Roman"/>
          <w:szCs w:val="24"/>
        </w:rPr>
        <w:t>, “Overcoming the Tradition: Heidegger and Dewey” (1976).</w:t>
      </w:r>
      <w:r w:rsidR="00195589">
        <w:rPr>
          <w:rFonts w:cs="Times New Roman"/>
          <w:szCs w:val="24"/>
        </w:rPr>
        <w:t xml:space="preserve"> </w:t>
      </w:r>
    </w:p>
    <w:p w14:paraId="0B53B990" w14:textId="504136E8" w:rsidR="00A53EA0" w:rsidRPr="0017130B" w:rsidRDefault="00A15521" w:rsidP="00B3738A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Brandom “An Arc of Thought” (2008).</w:t>
      </w:r>
    </w:p>
    <w:p w14:paraId="305FF937" w14:textId="51AF4033" w:rsidR="0017130B" w:rsidRDefault="0017130B" w:rsidP="0017130B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17130B">
        <w:rPr>
          <w:rFonts w:eastAsia="Times New Roman" w:cs="Times New Roman"/>
          <w:color w:val="333333"/>
          <w:szCs w:val="24"/>
          <w:u w:val="single"/>
        </w:rPr>
        <w:t>Supplementary</w:t>
      </w:r>
      <w:r w:rsidRPr="0017130B">
        <w:rPr>
          <w:rFonts w:eastAsia="Times New Roman" w:cs="Times New Roman"/>
          <w:color w:val="333333"/>
          <w:szCs w:val="24"/>
        </w:rPr>
        <w:t xml:space="preserve">: </w:t>
      </w:r>
    </w:p>
    <w:p w14:paraId="70E44256" w14:textId="0918ED4C" w:rsidR="0017130B" w:rsidRDefault="0017130B" w:rsidP="00350E94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John McDowell, “Towards Rehabilitating Objectivity” (in Brandom (ed.) </w:t>
      </w:r>
      <w:proofErr w:type="spellStart"/>
      <w:r>
        <w:rPr>
          <w:rFonts w:eastAsia="Times New Roman" w:cs="Times New Roman"/>
          <w:i/>
          <w:iCs/>
          <w:color w:val="333333"/>
          <w:szCs w:val="24"/>
        </w:rPr>
        <w:t>Rorty</w:t>
      </w:r>
      <w:proofErr w:type="spellEnd"/>
      <w:r>
        <w:rPr>
          <w:rFonts w:eastAsia="Times New Roman" w:cs="Times New Roman"/>
          <w:i/>
          <w:iCs/>
          <w:color w:val="333333"/>
          <w:szCs w:val="24"/>
        </w:rPr>
        <w:t xml:space="preserve"> and His </w:t>
      </w:r>
      <w:r w:rsidRPr="0017130B">
        <w:rPr>
          <w:rFonts w:eastAsia="Times New Roman" w:cs="Times New Roman"/>
          <w:i/>
          <w:iCs/>
          <w:color w:val="333333"/>
          <w:szCs w:val="24"/>
        </w:rPr>
        <w:t>Critics</w:t>
      </w:r>
      <w:r>
        <w:rPr>
          <w:rFonts w:eastAsia="Times New Roman" w:cs="Times New Roman"/>
          <w:color w:val="333333"/>
          <w:szCs w:val="24"/>
        </w:rPr>
        <w:t xml:space="preserve">, </w:t>
      </w:r>
      <w:r w:rsidRPr="0017130B">
        <w:rPr>
          <w:rFonts w:eastAsia="Times New Roman" w:cs="Times New Roman"/>
          <w:color w:val="333333"/>
          <w:szCs w:val="24"/>
        </w:rPr>
        <w:t>1999</w:t>
      </w:r>
      <w:r>
        <w:rPr>
          <w:rFonts w:eastAsia="Times New Roman" w:cs="Times New Roman"/>
          <w:color w:val="333333"/>
          <w:szCs w:val="24"/>
        </w:rPr>
        <w:t>).</w:t>
      </w:r>
    </w:p>
    <w:p w14:paraId="1C542A18" w14:textId="047459DC" w:rsidR="0004613B" w:rsidRDefault="0004613B" w:rsidP="0004613B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Yvonne </w:t>
      </w:r>
      <w:proofErr w:type="spellStart"/>
      <w:r>
        <w:rPr>
          <w:rFonts w:eastAsia="Times New Roman" w:cs="Times New Roman"/>
          <w:color w:val="333333"/>
          <w:szCs w:val="24"/>
        </w:rPr>
        <w:t>Huetter-Almerigi</w:t>
      </w:r>
      <w:proofErr w:type="spellEnd"/>
      <w:r>
        <w:rPr>
          <w:rFonts w:eastAsia="Times New Roman" w:cs="Times New Roman"/>
          <w:color w:val="333333"/>
          <w:szCs w:val="24"/>
        </w:rPr>
        <w:t xml:space="preserve"> “Two Forms of Realism: Making Sense of </w:t>
      </w:r>
      <w:proofErr w:type="spellStart"/>
      <w:r>
        <w:rPr>
          <w:rFonts w:eastAsia="Times New Roman" w:cs="Times New Roman"/>
          <w:color w:val="333333"/>
          <w:szCs w:val="24"/>
        </w:rPr>
        <w:t>Rorty’s</w:t>
      </w:r>
      <w:proofErr w:type="spellEnd"/>
      <w:r>
        <w:rPr>
          <w:rFonts w:eastAsia="Times New Roman" w:cs="Times New Roman"/>
          <w:color w:val="333333"/>
          <w:szCs w:val="24"/>
        </w:rPr>
        <w:t xml:space="preserve"> Controversy with </w:t>
      </w:r>
      <w:proofErr w:type="spellStart"/>
      <w:r>
        <w:rPr>
          <w:rFonts w:eastAsia="Times New Roman" w:cs="Times New Roman"/>
          <w:color w:val="333333"/>
          <w:szCs w:val="24"/>
        </w:rPr>
        <w:t>Brandom</w:t>
      </w:r>
      <w:proofErr w:type="spellEnd"/>
      <w:r>
        <w:rPr>
          <w:rFonts w:eastAsia="Times New Roman" w:cs="Times New Roman"/>
          <w:color w:val="333333"/>
          <w:szCs w:val="24"/>
        </w:rPr>
        <w:t xml:space="preserve"> and Ramberg over Objectivity” (2020).  </w:t>
      </w:r>
    </w:p>
    <w:p w14:paraId="7EA7EEDC" w14:textId="1B786BB4" w:rsidR="0004613B" w:rsidRDefault="0004613B" w:rsidP="0004613B">
      <w:pPr>
        <w:pStyle w:val="ListParagraph"/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75C88665" w14:textId="77777777" w:rsidR="004E5259" w:rsidRPr="0004613B" w:rsidRDefault="004E5259" w:rsidP="0004613B">
      <w:pPr>
        <w:pStyle w:val="ListParagraph"/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631A126A" w14:textId="77777777" w:rsidR="00F60E68" w:rsidRDefault="00F60E68" w:rsidP="00F60E68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88EFDB5" w14:textId="1187AB72" w:rsidR="00246EC5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September 8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>
        <w:rPr>
          <w:rFonts w:eastAsia="Times New Roman" w:cs="Times New Roman"/>
          <w:color w:val="333333"/>
          <w:szCs w:val="24"/>
        </w:rPr>
        <w:tab/>
      </w:r>
      <w:r w:rsidR="00246EC5">
        <w:rPr>
          <w:rFonts w:eastAsia="Times New Roman" w:cs="Times New Roman"/>
          <w:color w:val="333333"/>
          <w:szCs w:val="24"/>
        </w:rPr>
        <w:t xml:space="preserve">Cheryl </w:t>
      </w:r>
      <w:proofErr w:type="spellStart"/>
      <w:r w:rsidR="00246EC5">
        <w:rPr>
          <w:rFonts w:eastAsia="Times New Roman" w:cs="Times New Roman"/>
          <w:color w:val="333333"/>
          <w:szCs w:val="24"/>
        </w:rPr>
        <w:t>Misak’s</w:t>
      </w:r>
      <w:proofErr w:type="spellEnd"/>
      <w:r w:rsidR="00246EC5">
        <w:rPr>
          <w:rFonts w:eastAsia="Times New Roman" w:cs="Times New Roman"/>
          <w:color w:val="333333"/>
          <w:szCs w:val="24"/>
        </w:rPr>
        <w:t xml:space="preserve"> Critique of </w:t>
      </w:r>
      <w:proofErr w:type="spellStart"/>
      <w:r w:rsidR="00246EC5">
        <w:rPr>
          <w:rFonts w:eastAsia="Times New Roman" w:cs="Times New Roman"/>
          <w:color w:val="333333"/>
          <w:szCs w:val="24"/>
        </w:rPr>
        <w:t>Rorty’s</w:t>
      </w:r>
      <w:proofErr w:type="spellEnd"/>
      <w:r w:rsidR="00246EC5">
        <w:rPr>
          <w:rFonts w:eastAsia="Times New Roman" w:cs="Times New Roman"/>
          <w:color w:val="333333"/>
          <w:szCs w:val="24"/>
        </w:rPr>
        <w:t xml:space="preserve"> Pragmatism</w:t>
      </w:r>
    </w:p>
    <w:p w14:paraId="0C4C4D4F" w14:textId="77777777" w:rsidR="00246EC5" w:rsidRPr="00246EC5" w:rsidRDefault="0033711B" w:rsidP="00246EC5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Misak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cs="Times New Roman"/>
          <w:szCs w:val="24"/>
        </w:rPr>
        <w:t>“</w:t>
      </w:r>
      <w:proofErr w:type="spellStart"/>
      <w:r>
        <w:rPr>
          <w:rFonts w:cs="Times New Roman"/>
          <w:szCs w:val="24"/>
        </w:rPr>
        <w:t>Rorty</w:t>
      </w:r>
      <w:proofErr w:type="spellEnd"/>
      <w:r>
        <w:rPr>
          <w:rFonts w:cs="Times New Roman"/>
          <w:szCs w:val="24"/>
        </w:rPr>
        <w:t xml:space="preserve">, Pragmatism, and Analytic Philosophy” (2013). </w:t>
      </w:r>
    </w:p>
    <w:p w14:paraId="07F03EE0" w14:textId="77777777" w:rsidR="00246EC5" w:rsidRPr="00246EC5" w:rsidRDefault="0033711B" w:rsidP="00246EC5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cs="Times New Roman"/>
          <w:szCs w:val="24"/>
        </w:rPr>
        <w:t>Misak</w:t>
      </w:r>
      <w:proofErr w:type="spellEnd"/>
      <w:r w:rsidR="00AF4DF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“American Pragmatism and Indispensability Arguments” (Presidential Address, 2011).  </w:t>
      </w:r>
    </w:p>
    <w:p w14:paraId="2992C625" w14:textId="5CE2EFAF" w:rsidR="00AF4DFF" w:rsidRPr="00246EC5" w:rsidRDefault="0033711B" w:rsidP="00246EC5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Bj</w:t>
      </w:r>
      <w:r w:rsidR="008B6ED7">
        <w:rPr>
          <w:rFonts w:cs="Times New Roman"/>
          <w:szCs w:val="24"/>
        </w:rPr>
        <w:t>örn Ramberg</w:t>
      </w:r>
      <w:r w:rsidR="00AF4DFF">
        <w:rPr>
          <w:rFonts w:cs="Times New Roman"/>
          <w:szCs w:val="24"/>
        </w:rPr>
        <w:t>,</w:t>
      </w:r>
      <w:r w:rsidR="008B6ED7">
        <w:rPr>
          <w:rFonts w:cs="Times New Roman"/>
          <w:szCs w:val="24"/>
        </w:rPr>
        <w:t xml:space="preserve"> “Being Constructive: </w:t>
      </w:r>
      <w:proofErr w:type="spellStart"/>
      <w:r w:rsidR="008B6ED7">
        <w:rPr>
          <w:rFonts w:cs="Times New Roman"/>
          <w:szCs w:val="24"/>
        </w:rPr>
        <w:t>Misak’s</w:t>
      </w:r>
      <w:proofErr w:type="spellEnd"/>
      <w:r w:rsidR="008B6ED7">
        <w:rPr>
          <w:rFonts w:cs="Times New Roman"/>
          <w:szCs w:val="24"/>
        </w:rPr>
        <w:t xml:space="preserve"> Creation of Pragmatism” (2013).</w:t>
      </w:r>
      <w:r w:rsidRPr="00246EC5">
        <w:rPr>
          <w:rFonts w:cs="Times New Roman"/>
          <w:szCs w:val="24"/>
        </w:rPr>
        <w:t xml:space="preserve">  </w:t>
      </w:r>
    </w:p>
    <w:p w14:paraId="0E094A76" w14:textId="77777777" w:rsidR="00246EC5" w:rsidRDefault="00AF4DFF" w:rsidP="00AF4DFF">
      <w:pPr>
        <w:pStyle w:val="ListParagraph"/>
        <w:shd w:val="clear" w:color="auto" w:fill="FFFFFF"/>
        <w:spacing w:line="276" w:lineRule="auto"/>
        <w:ind w:left="0"/>
        <w:outlineLvl w:val="2"/>
        <w:rPr>
          <w:rFonts w:cs="Times New Roman"/>
          <w:szCs w:val="24"/>
        </w:rPr>
      </w:pPr>
      <w:r w:rsidRPr="00246EC5">
        <w:rPr>
          <w:rFonts w:cs="Times New Roman"/>
          <w:szCs w:val="24"/>
          <w:u w:val="single"/>
        </w:rPr>
        <w:t>Supplementary</w:t>
      </w:r>
      <w:r>
        <w:rPr>
          <w:rFonts w:cs="Times New Roman"/>
          <w:szCs w:val="24"/>
        </w:rPr>
        <w:t xml:space="preserve">: </w:t>
      </w:r>
    </w:p>
    <w:p w14:paraId="40AA89FC" w14:textId="42B06936" w:rsidR="005B77FD" w:rsidRDefault="005B77FD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Christopher </w:t>
      </w:r>
      <w:proofErr w:type="spellStart"/>
      <w:r>
        <w:rPr>
          <w:rFonts w:eastAsia="Times New Roman" w:cs="Times New Roman"/>
          <w:color w:val="333333"/>
          <w:szCs w:val="24"/>
        </w:rPr>
        <w:t>Hookway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“Review of Cheryl </w:t>
      </w:r>
      <w:proofErr w:type="spellStart"/>
      <w:r>
        <w:rPr>
          <w:rFonts w:eastAsia="Times New Roman" w:cs="Times New Roman"/>
          <w:color w:val="333333"/>
          <w:szCs w:val="24"/>
        </w:rPr>
        <w:t>Misak’s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i/>
          <w:iCs/>
          <w:color w:val="333333"/>
          <w:szCs w:val="24"/>
        </w:rPr>
        <w:t>The American Pragmatists</w:t>
      </w:r>
      <w:r>
        <w:rPr>
          <w:rFonts w:eastAsia="Times New Roman" w:cs="Times New Roman"/>
          <w:color w:val="333333"/>
          <w:szCs w:val="24"/>
        </w:rPr>
        <w:t>” (2013).</w:t>
      </w:r>
    </w:p>
    <w:p w14:paraId="7A3DAC92" w14:textId="77777777" w:rsidR="008A1A32" w:rsidRDefault="00F07498" w:rsidP="008A1A3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Alan Richardson, “What Good is a (Indeed This) History of Pragmatism”</w:t>
      </w:r>
      <w:r w:rsidR="008A1A32">
        <w:rPr>
          <w:rFonts w:eastAsia="Times New Roman" w:cs="Times New Roman"/>
          <w:color w:val="333333"/>
          <w:szCs w:val="24"/>
        </w:rPr>
        <w:t xml:space="preserve"> (Review of </w:t>
      </w:r>
      <w:proofErr w:type="spellStart"/>
      <w:r w:rsidR="008A1A32">
        <w:rPr>
          <w:rFonts w:eastAsia="Times New Roman" w:cs="Times New Roman"/>
          <w:color w:val="333333"/>
          <w:szCs w:val="24"/>
        </w:rPr>
        <w:t>Misak’s</w:t>
      </w:r>
      <w:proofErr w:type="spellEnd"/>
      <w:r w:rsidR="008A1A32">
        <w:rPr>
          <w:rFonts w:eastAsia="Times New Roman" w:cs="Times New Roman"/>
          <w:color w:val="333333"/>
          <w:szCs w:val="24"/>
        </w:rPr>
        <w:t xml:space="preserve"> </w:t>
      </w:r>
      <w:r w:rsidR="008A1A32">
        <w:rPr>
          <w:rFonts w:eastAsia="Times New Roman" w:cs="Times New Roman"/>
          <w:i/>
          <w:iCs/>
          <w:color w:val="333333"/>
          <w:szCs w:val="24"/>
        </w:rPr>
        <w:t>The American Pragmatists</w:t>
      </w:r>
      <w:r w:rsidR="008A1A32">
        <w:rPr>
          <w:rFonts w:eastAsia="Times New Roman" w:cs="Times New Roman"/>
          <w:color w:val="333333"/>
          <w:szCs w:val="24"/>
        </w:rPr>
        <w:t>, 2013)</w:t>
      </w:r>
    </w:p>
    <w:p w14:paraId="21A05C70" w14:textId="0037DD9E" w:rsidR="008A1A32" w:rsidRDefault="008A1A32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Robert B. </w:t>
      </w:r>
      <w:proofErr w:type="spellStart"/>
      <w:r>
        <w:rPr>
          <w:rFonts w:eastAsia="Times New Roman" w:cs="Times New Roman"/>
          <w:color w:val="333333"/>
          <w:szCs w:val="24"/>
        </w:rPr>
        <w:t>Talisse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“Recovering American Philosophy” (Review of </w:t>
      </w:r>
      <w:proofErr w:type="spellStart"/>
      <w:r>
        <w:rPr>
          <w:rFonts w:eastAsia="Times New Roman" w:cs="Times New Roman"/>
          <w:color w:val="333333"/>
          <w:szCs w:val="24"/>
        </w:rPr>
        <w:t>Misak’s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i/>
          <w:iCs/>
          <w:color w:val="333333"/>
          <w:szCs w:val="24"/>
        </w:rPr>
        <w:t>The American Pragmatists</w:t>
      </w:r>
      <w:r>
        <w:rPr>
          <w:rFonts w:eastAsia="Times New Roman" w:cs="Times New Roman"/>
          <w:color w:val="333333"/>
          <w:szCs w:val="24"/>
        </w:rPr>
        <w:t>, 2013).</w:t>
      </w:r>
    </w:p>
    <w:p w14:paraId="4D344B9D" w14:textId="49D63911" w:rsidR="00C539AB" w:rsidRDefault="00C539AB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Misak</w:t>
      </w:r>
      <w:proofErr w:type="spellEnd"/>
      <w:r>
        <w:rPr>
          <w:rFonts w:eastAsia="Times New Roman" w:cs="Times New Roman"/>
          <w:color w:val="333333"/>
          <w:szCs w:val="24"/>
        </w:rPr>
        <w:t>, “Reply to Four Instructive Critics” (2013).</w:t>
      </w:r>
    </w:p>
    <w:p w14:paraId="3A5827AE" w14:textId="37F52E78" w:rsidR="007F4D72" w:rsidRDefault="007F4D72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H. O. Mounce “Review of Cheryl </w:t>
      </w:r>
      <w:proofErr w:type="spellStart"/>
      <w:r>
        <w:rPr>
          <w:rFonts w:eastAsia="Times New Roman" w:cs="Times New Roman"/>
          <w:color w:val="333333"/>
          <w:szCs w:val="24"/>
        </w:rPr>
        <w:t>Misak’s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i/>
          <w:iCs/>
          <w:color w:val="333333"/>
          <w:szCs w:val="24"/>
        </w:rPr>
        <w:t>The American Pragmatists</w:t>
      </w:r>
      <w:r>
        <w:rPr>
          <w:rFonts w:eastAsia="Times New Roman" w:cs="Times New Roman"/>
          <w:color w:val="333333"/>
          <w:szCs w:val="24"/>
        </w:rPr>
        <w:t>” (2015).</w:t>
      </w:r>
    </w:p>
    <w:p w14:paraId="55CF8C80" w14:textId="3ECB2B87" w:rsidR="008C045E" w:rsidRDefault="008C045E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Misak</w:t>
      </w:r>
      <w:proofErr w:type="spellEnd"/>
      <w:r>
        <w:rPr>
          <w:rFonts w:eastAsia="Times New Roman" w:cs="Times New Roman"/>
          <w:color w:val="333333"/>
          <w:szCs w:val="24"/>
        </w:rPr>
        <w:t>, “Pragmatism and Pluralism” (2005).</w:t>
      </w:r>
    </w:p>
    <w:p w14:paraId="1351BC0D" w14:textId="56CD4854" w:rsidR="00724F0F" w:rsidRPr="005B77FD" w:rsidRDefault="00724F0F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Robert B. </w:t>
      </w:r>
      <w:proofErr w:type="spellStart"/>
      <w:r>
        <w:rPr>
          <w:rFonts w:eastAsia="Times New Roman" w:cs="Times New Roman"/>
          <w:color w:val="333333"/>
          <w:szCs w:val="24"/>
        </w:rPr>
        <w:t>Talisse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“Pragmatism Deflated” (on </w:t>
      </w:r>
      <w:proofErr w:type="spellStart"/>
      <w:r>
        <w:rPr>
          <w:rFonts w:eastAsia="Times New Roman" w:cs="Times New Roman"/>
          <w:color w:val="333333"/>
          <w:szCs w:val="24"/>
        </w:rPr>
        <w:t>Misak’s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i/>
          <w:iCs/>
          <w:color w:val="333333"/>
          <w:szCs w:val="24"/>
        </w:rPr>
        <w:t>Cambridge Platonism</w:t>
      </w:r>
      <w:r>
        <w:rPr>
          <w:rFonts w:eastAsia="Times New Roman" w:cs="Times New Roman"/>
          <w:color w:val="333333"/>
          <w:szCs w:val="24"/>
        </w:rPr>
        <w:t>, 2018).</w:t>
      </w:r>
    </w:p>
    <w:p w14:paraId="7534497F" w14:textId="7D1D3607" w:rsidR="00A53EA0" w:rsidRDefault="00AF4DFF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cs="Times New Roman"/>
          <w:szCs w:val="24"/>
        </w:rPr>
        <w:t>Rorty</w:t>
      </w:r>
      <w:proofErr w:type="spellEnd"/>
      <w:r w:rsidR="00246EC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“Pragmatism Without Method” (from </w:t>
      </w:r>
      <w:r>
        <w:rPr>
          <w:rFonts w:cs="Times New Roman"/>
          <w:i/>
          <w:iCs/>
          <w:szCs w:val="24"/>
        </w:rPr>
        <w:t>Objectivity, Relativism, and Truth</w:t>
      </w:r>
      <w:r>
        <w:rPr>
          <w:rFonts w:cs="Times New Roman"/>
          <w:szCs w:val="24"/>
        </w:rPr>
        <w:t>, 1991).</w:t>
      </w:r>
    </w:p>
    <w:p w14:paraId="758A1D7B" w14:textId="77777777" w:rsidR="00A15521" w:rsidRDefault="00A15521" w:rsidP="00A15521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2FD8E589" w14:textId="1CC8E50C" w:rsidR="00A266B1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September 15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proofErr w:type="gramStart"/>
      <w:r>
        <w:rPr>
          <w:rFonts w:eastAsia="Times New Roman" w:cs="Times New Roman"/>
          <w:color w:val="333333"/>
          <w:szCs w:val="24"/>
        </w:rPr>
        <w:tab/>
      </w:r>
      <w:r w:rsidR="00A266B1">
        <w:rPr>
          <w:rFonts w:eastAsia="Times New Roman" w:cs="Times New Roman"/>
          <w:color w:val="333333"/>
          <w:szCs w:val="24"/>
        </w:rPr>
        <w:t xml:space="preserve">  </w:t>
      </w:r>
      <w:proofErr w:type="spellStart"/>
      <w:r w:rsidR="00A266B1">
        <w:rPr>
          <w:rFonts w:eastAsia="Times New Roman" w:cs="Times New Roman"/>
          <w:color w:val="333333"/>
          <w:szCs w:val="24"/>
        </w:rPr>
        <w:t>Rorty’s</w:t>
      </w:r>
      <w:proofErr w:type="spellEnd"/>
      <w:proofErr w:type="gramEnd"/>
      <w:r w:rsidR="00A266B1">
        <w:rPr>
          <w:rFonts w:eastAsia="Times New Roman" w:cs="Times New Roman"/>
          <w:color w:val="333333"/>
          <w:szCs w:val="24"/>
        </w:rPr>
        <w:t xml:space="preserve"> Literary </w:t>
      </w:r>
      <w:proofErr w:type="spellStart"/>
      <w:r w:rsidR="00A266B1">
        <w:rPr>
          <w:rFonts w:eastAsia="Times New Roman" w:cs="Times New Roman"/>
          <w:i/>
          <w:iCs/>
          <w:color w:val="333333"/>
          <w:szCs w:val="24"/>
        </w:rPr>
        <w:t>Kehre</w:t>
      </w:r>
      <w:proofErr w:type="spellEnd"/>
      <w:r w:rsidR="00A266B1">
        <w:rPr>
          <w:rFonts w:eastAsia="Times New Roman" w:cs="Times New Roman"/>
          <w:i/>
          <w:iCs/>
          <w:color w:val="333333"/>
          <w:szCs w:val="24"/>
        </w:rPr>
        <w:t xml:space="preserve"> </w:t>
      </w:r>
    </w:p>
    <w:p w14:paraId="5060C9B4" w14:textId="6D15E9D1" w:rsidR="00A266B1" w:rsidRPr="00937786" w:rsidRDefault="002E051E" w:rsidP="00A266B1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cs="Times New Roman"/>
          <w:szCs w:val="24"/>
        </w:rPr>
        <w:t>“Nineteenth Century Idealism and Twentieth Century Textualism” (1981).</w:t>
      </w:r>
    </w:p>
    <w:p w14:paraId="7CB7E332" w14:textId="2C39A595" w:rsidR="00937786" w:rsidRPr="00A266B1" w:rsidRDefault="00937786" w:rsidP="00A266B1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Brandom “Vocabularies of Pragmatism: Synthesizing Naturalism and Historicism” (1999).</w:t>
      </w:r>
    </w:p>
    <w:p w14:paraId="6A1F7725" w14:textId="315A37A8" w:rsidR="00A266B1" w:rsidRPr="00A266B1" w:rsidRDefault="00937786" w:rsidP="00A266B1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[For short version, see:]</w:t>
      </w:r>
      <w:r w:rsidR="002E051E">
        <w:rPr>
          <w:rFonts w:cs="Times New Roman"/>
          <w:szCs w:val="24"/>
        </w:rPr>
        <w:t xml:space="preserve"> </w:t>
      </w:r>
      <w:proofErr w:type="spellStart"/>
      <w:r w:rsidR="002E051E">
        <w:rPr>
          <w:rFonts w:cs="Times New Roman"/>
          <w:szCs w:val="24"/>
        </w:rPr>
        <w:t>Brandom</w:t>
      </w:r>
      <w:proofErr w:type="spellEnd"/>
      <w:r w:rsidR="002E051E">
        <w:rPr>
          <w:rFonts w:cs="Times New Roman"/>
          <w:szCs w:val="24"/>
        </w:rPr>
        <w:t xml:space="preserve"> “</w:t>
      </w:r>
      <w:proofErr w:type="spellStart"/>
      <w:r w:rsidR="004E5259">
        <w:rPr>
          <w:rFonts w:cs="Times New Roman"/>
          <w:szCs w:val="24"/>
        </w:rPr>
        <w:t>Rorty</w:t>
      </w:r>
      <w:proofErr w:type="spellEnd"/>
      <w:r w:rsidR="004E5259">
        <w:rPr>
          <w:rFonts w:cs="Times New Roman"/>
          <w:szCs w:val="24"/>
        </w:rPr>
        <w:t xml:space="preserve"> on </w:t>
      </w:r>
      <w:r w:rsidR="002E051E">
        <w:rPr>
          <w:rFonts w:cs="Times New Roman"/>
          <w:szCs w:val="24"/>
        </w:rPr>
        <w:t>Vocabularies” (20</w:t>
      </w:r>
      <w:r w:rsidR="004E5259">
        <w:rPr>
          <w:rFonts w:cs="Times New Roman"/>
          <w:szCs w:val="24"/>
        </w:rPr>
        <w:t>17</w:t>
      </w:r>
      <w:r w:rsidR="002E051E">
        <w:rPr>
          <w:rFonts w:cs="Times New Roman"/>
          <w:szCs w:val="24"/>
        </w:rPr>
        <w:t xml:space="preserve">).  </w:t>
      </w:r>
    </w:p>
    <w:p w14:paraId="0672AC5F" w14:textId="77777777" w:rsidR="00A266B1" w:rsidRPr="00A266B1" w:rsidRDefault="002E051E" w:rsidP="00A266B1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cs="Times New Roman"/>
          <w:szCs w:val="24"/>
        </w:rPr>
        <w:t>Rorty</w:t>
      </w:r>
      <w:proofErr w:type="spellEnd"/>
      <w:r>
        <w:rPr>
          <w:rFonts w:cs="Times New Roman"/>
          <w:szCs w:val="24"/>
        </w:rPr>
        <w:t>, “Solidarity or Objectivity?” (</w:t>
      </w:r>
      <w:proofErr w:type="spellStart"/>
      <w:r>
        <w:rPr>
          <w:rFonts w:cs="Times New Roman"/>
          <w:szCs w:val="24"/>
        </w:rPr>
        <w:t>Howison</w:t>
      </w:r>
      <w:proofErr w:type="spellEnd"/>
      <w:r>
        <w:rPr>
          <w:rFonts w:cs="Times New Roman"/>
          <w:szCs w:val="24"/>
        </w:rPr>
        <w:t xml:space="preserve"> Lecture, 1983).</w:t>
      </w:r>
      <w:r w:rsidR="00252B04">
        <w:rPr>
          <w:rFonts w:cs="Times New Roman"/>
          <w:szCs w:val="24"/>
        </w:rPr>
        <w:t xml:space="preserve">  </w:t>
      </w:r>
    </w:p>
    <w:p w14:paraId="2A7F52F9" w14:textId="77777777" w:rsidR="00A266B1" w:rsidRDefault="00252B04" w:rsidP="00A266B1">
      <w:pPr>
        <w:shd w:val="clear" w:color="auto" w:fill="FFFFFF"/>
        <w:spacing w:line="276" w:lineRule="auto"/>
        <w:outlineLvl w:val="2"/>
        <w:rPr>
          <w:rFonts w:cs="Times New Roman"/>
          <w:szCs w:val="24"/>
        </w:rPr>
      </w:pPr>
      <w:r w:rsidRPr="00A266B1">
        <w:rPr>
          <w:rFonts w:cs="Times New Roman"/>
          <w:szCs w:val="24"/>
          <w:u w:val="single"/>
        </w:rPr>
        <w:t>Supplementary</w:t>
      </w:r>
      <w:r w:rsidRPr="00A266B1">
        <w:rPr>
          <w:rFonts w:cs="Times New Roman"/>
          <w:szCs w:val="24"/>
        </w:rPr>
        <w:t xml:space="preserve">: </w:t>
      </w:r>
    </w:p>
    <w:p w14:paraId="77BBD40C" w14:textId="4CA1C9E2" w:rsidR="00A266B1" w:rsidRDefault="00252B04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cs="Times New Roman"/>
          <w:szCs w:val="24"/>
        </w:rPr>
      </w:pPr>
      <w:r w:rsidRPr="001D388E">
        <w:rPr>
          <w:rFonts w:cs="Times New Roman"/>
          <w:szCs w:val="24"/>
        </w:rPr>
        <w:t xml:space="preserve">Ramberg “For the Sake of His Own Generation: </w:t>
      </w:r>
      <w:proofErr w:type="spellStart"/>
      <w:r w:rsidRPr="001D388E">
        <w:rPr>
          <w:rFonts w:cs="Times New Roman"/>
          <w:szCs w:val="24"/>
        </w:rPr>
        <w:t>Rorty</w:t>
      </w:r>
      <w:proofErr w:type="spellEnd"/>
      <w:r w:rsidRPr="001D388E">
        <w:rPr>
          <w:rFonts w:cs="Times New Roman"/>
          <w:szCs w:val="24"/>
        </w:rPr>
        <w:t xml:space="preserve"> on Destruction and Edification” (2010).</w:t>
      </w:r>
    </w:p>
    <w:p w14:paraId="75CACF98" w14:textId="5B970C10" w:rsidR="008E3E14" w:rsidRPr="001D388E" w:rsidRDefault="008E3E14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cs="Times New Roman"/>
          <w:szCs w:val="24"/>
        </w:rPr>
      </w:pPr>
      <w:r>
        <w:rPr>
          <w:rFonts w:cs="Times New Roman"/>
          <w:szCs w:val="24"/>
        </w:rPr>
        <w:t>Ramberg, “</w:t>
      </w:r>
      <w:proofErr w:type="spellStart"/>
      <w:r>
        <w:rPr>
          <w:rFonts w:cs="Times New Roman"/>
          <w:szCs w:val="24"/>
        </w:rPr>
        <w:t>Rorty</w:t>
      </w:r>
      <w:proofErr w:type="spellEnd"/>
      <w:r>
        <w:rPr>
          <w:rFonts w:cs="Times New Roman"/>
          <w:szCs w:val="24"/>
        </w:rPr>
        <w:t xml:space="preserve">, Davidson, and the Future of Metaphysics in America” (in Cheryl </w:t>
      </w:r>
      <w:proofErr w:type="spellStart"/>
      <w:r>
        <w:rPr>
          <w:rFonts w:cs="Times New Roman"/>
          <w:szCs w:val="24"/>
        </w:rPr>
        <w:t>Misak</w:t>
      </w:r>
      <w:proofErr w:type="spellEnd"/>
      <w:r>
        <w:rPr>
          <w:rFonts w:cs="Times New Roman"/>
          <w:szCs w:val="24"/>
        </w:rPr>
        <w:t xml:space="preserve"> (ed.) </w:t>
      </w:r>
      <w:r>
        <w:rPr>
          <w:rFonts w:cs="Times New Roman"/>
          <w:i/>
          <w:iCs/>
          <w:szCs w:val="24"/>
        </w:rPr>
        <w:t>The Oxford Handbook of American Philosophy</w:t>
      </w:r>
      <w:r>
        <w:rPr>
          <w:rFonts w:cs="Times New Roman"/>
          <w:szCs w:val="24"/>
        </w:rPr>
        <w:t>, 2008).</w:t>
      </w:r>
    </w:p>
    <w:p w14:paraId="7807A62B" w14:textId="7D15670E" w:rsidR="00A53EA0" w:rsidRPr="001D388E" w:rsidRDefault="00A266B1" w:rsidP="001D388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1D388E">
        <w:rPr>
          <w:rFonts w:eastAsia="Times New Roman" w:cs="Times New Roman"/>
          <w:color w:val="333333"/>
          <w:szCs w:val="24"/>
        </w:rPr>
        <w:t xml:space="preserve">Christopher </w:t>
      </w:r>
      <w:proofErr w:type="spellStart"/>
      <w:r w:rsidRPr="001D388E">
        <w:rPr>
          <w:rFonts w:eastAsia="Times New Roman" w:cs="Times New Roman"/>
          <w:color w:val="333333"/>
          <w:szCs w:val="24"/>
        </w:rPr>
        <w:t>Voparil</w:t>
      </w:r>
      <w:proofErr w:type="spellEnd"/>
      <w:r w:rsidRPr="001D388E">
        <w:rPr>
          <w:rFonts w:eastAsia="Times New Roman" w:cs="Times New Roman"/>
          <w:color w:val="333333"/>
          <w:szCs w:val="24"/>
        </w:rPr>
        <w:t>, “</w:t>
      </w:r>
      <w:proofErr w:type="spellStart"/>
      <w:r w:rsidRPr="001D388E">
        <w:rPr>
          <w:rFonts w:eastAsia="Times New Roman" w:cs="Times New Roman"/>
          <w:color w:val="333333"/>
          <w:szCs w:val="24"/>
        </w:rPr>
        <w:t>Rorty</w:t>
      </w:r>
      <w:proofErr w:type="spellEnd"/>
      <w:r w:rsidRPr="001D388E">
        <w:rPr>
          <w:rFonts w:eastAsia="Times New Roman" w:cs="Times New Roman"/>
          <w:color w:val="333333"/>
          <w:szCs w:val="24"/>
        </w:rPr>
        <w:t xml:space="preserve"> and </w:t>
      </w:r>
      <w:proofErr w:type="spellStart"/>
      <w:r w:rsidRPr="001D388E">
        <w:rPr>
          <w:rFonts w:eastAsia="Times New Roman" w:cs="Times New Roman"/>
          <w:color w:val="333333"/>
          <w:szCs w:val="24"/>
        </w:rPr>
        <w:t>Brandom</w:t>
      </w:r>
      <w:proofErr w:type="spellEnd"/>
      <w:r w:rsidRPr="001D388E">
        <w:rPr>
          <w:rFonts w:eastAsia="Times New Roman" w:cs="Times New Roman"/>
          <w:color w:val="333333"/>
          <w:szCs w:val="24"/>
        </w:rPr>
        <w:t xml:space="preserve">: Pragmatism and the Ontological Priority of the Social” (2011).  </w:t>
      </w:r>
    </w:p>
    <w:p w14:paraId="3988A1D1" w14:textId="77777777" w:rsidR="00AF4DFF" w:rsidRDefault="00AF4DFF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05B039A0" w14:textId="6207AC6A" w:rsidR="00246EC5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September 22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2E051E">
        <w:rPr>
          <w:rFonts w:eastAsia="Times New Roman" w:cs="Times New Roman"/>
          <w:color w:val="333333"/>
          <w:szCs w:val="24"/>
        </w:rPr>
        <w:t xml:space="preserve">  </w:t>
      </w:r>
      <w:proofErr w:type="spellStart"/>
      <w:r w:rsidR="00246EC5">
        <w:rPr>
          <w:rFonts w:eastAsia="Times New Roman" w:cs="Times New Roman"/>
          <w:color w:val="333333"/>
          <w:szCs w:val="24"/>
        </w:rPr>
        <w:t>Rorty’s</w:t>
      </w:r>
      <w:proofErr w:type="spellEnd"/>
      <w:r w:rsidR="00246EC5">
        <w:rPr>
          <w:rFonts w:eastAsia="Times New Roman" w:cs="Times New Roman"/>
          <w:color w:val="333333"/>
          <w:szCs w:val="24"/>
        </w:rPr>
        <w:t xml:space="preserve"> Political </w:t>
      </w:r>
      <w:proofErr w:type="spellStart"/>
      <w:r w:rsidR="00246EC5">
        <w:rPr>
          <w:rFonts w:eastAsia="Times New Roman" w:cs="Times New Roman"/>
          <w:i/>
          <w:iCs/>
          <w:color w:val="333333"/>
          <w:szCs w:val="24"/>
        </w:rPr>
        <w:t>Kehre</w:t>
      </w:r>
      <w:proofErr w:type="spellEnd"/>
    </w:p>
    <w:p w14:paraId="7169C775" w14:textId="77777777" w:rsidR="00246EC5" w:rsidRDefault="00CF2096" w:rsidP="00246EC5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“Pragmatism as Anti-Authoritarianism” </w:t>
      </w:r>
      <w:r w:rsidR="007A2C6C">
        <w:rPr>
          <w:rFonts w:eastAsia="Times New Roman" w:cs="Times New Roman"/>
          <w:color w:val="333333"/>
          <w:szCs w:val="24"/>
        </w:rPr>
        <w:t>(1999).</w:t>
      </w:r>
      <w:r w:rsidR="00FC2EB7">
        <w:rPr>
          <w:rFonts w:eastAsia="Times New Roman" w:cs="Times New Roman"/>
          <w:color w:val="333333"/>
          <w:szCs w:val="24"/>
        </w:rPr>
        <w:t xml:space="preserve"> </w:t>
      </w:r>
      <w:r w:rsidR="00FA5982">
        <w:rPr>
          <w:rFonts w:eastAsia="Times New Roman" w:cs="Times New Roman"/>
          <w:color w:val="333333"/>
          <w:szCs w:val="24"/>
        </w:rPr>
        <w:t xml:space="preserve"> </w:t>
      </w:r>
    </w:p>
    <w:p w14:paraId="166E0649" w14:textId="77777777" w:rsidR="00246EC5" w:rsidRDefault="00FA5982" w:rsidP="00246EC5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Pragmatism, a View</w:t>
      </w:r>
      <w:r>
        <w:rPr>
          <w:rFonts w:eastAsia="Times New Roman" w:cs="Times New Roman"/>
          <w:color w:val="333333"/>
          <w:szCs w:val="24"/>
        </w:rPr>
        <w:t xml:space="preserve">” Preface (1999).  </w:t>
      </w:r>
    </w:p>
    <w:p w14:paraId="46EE5F40" w14:textId="77777777" w:rsidR="00246EC5" w:rsidRDefault="00FA5982" w:rsidP="00246EC5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“Pragmatism and Religion” (Girona Lectures #1, 1996).  </w:t>
      </w:r>
    </w:p>
    <w:p w14:paraId="399FEBF4" w14:textId="15F3D991" w:rsidR="00A53EA0" w:rsidRDefault="00FA5982" w:rsidP="00246EC5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cs="Times New Roman"/>
          <w:szCs w:val="24"/>
        </w:rPr>
        <w:t xml:space="preserve">“Pragmatism as Romantic Polytheism” (Girona Lectures #2, 1996).  </w:t>
      </w:r>
    </w:p>
    <w:p w14:paraId="53F8F5F9" w14:textId="3F99AFA3" w:rsidR="00B52EDA" w:rsidRDefault="000719A6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  <w:u w:val="single"/>
        </w:rPr>
        <w:t>Supplementary</w:t>
      </w:r>
      <w:r>
        <w:rPr>
          <w:rFonts w:eastAsia="Times New Roman" w:cs="Times New Roman"/>
          <w:color w:val="333333"/>
          <w:szCs w:val="24"/>
        </w:rPr>
        <w:t>:</w:t>
      </w:r>
    </w:p>
    <w:p w14:paraId="05F3DAA8" w14:textId="4D714818" w:rsidR="000719A6" w:rsidRPr="000719A6" w:rsidRDefault="000719A6" w:rsidP="000719A6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lastRenderedPageBreak/>
        <w:t xml:space="preserve">Brandom, “Achieving the Enlightenment” (Foreword to Richard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 w:rsidR="00EC3445">
        <w:rPr>
          <w:rFonts w:eastAsia="Times New Roman" w:cs="Times New Roman"/>
          <w:color w:val="333333"/>
          <w:szCs w:val="24"/>
        </w:rPr>
        <w:t>,</w:t>
      </w:r>
      <w:r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i/>
          <w:iCs/>
          <w:color w:val="333333"/>
          <w:szCs w:val="24"/>
        </w:rPr>
        <w:t>Pragmatism: A View</w:t>
      </w:r>
      <w:r>
        <w:rPr>
          <w:rFonts w:eastAsia="Times New Roman" w:cs="Times New Roman"/>
          <w:color w:val="333333"/>
          <w:szCs w:val="24"/>
        </w:rPr>
        <w:t xml:space="preserve">, </w:t>
      </w:r>
      <w:r w:rsidR="00EC3445">
        <w:rPr>
          <w:rFonts w:eastAsia="Times New Roman" w:cs="Times New Roman"/>
          <w:color w:val="333333"/>
          <w:szCs w:val="24"/>
        </w:rPr>
        <w:t xml:space="preserve">Eduardo </w:t>
      </w:r>
      <w:proofErr w:type="spellStart"/>
      <w:r w:rsidR="00EC3445">
        <w:rPr>
          <w:rFonts w:eastAsia="Times New Roman" w:cs="Times New Roman"/>
          <w:color w:val="333333"/>
          <w:szCs w:val="24"/>
        </w:rPr>
        <w:t>Emendieta</w:t>
      </w:r>
      <w:proofErr w:type="spellEnd"/>
      <w:r w:rsidR="00EC3445">
        <w:rPr>
          <w:rFonts w:eastAsia="Times New Roman" w:cs="Times New Roman"/>
          <w:color w:val="333333"/>
          <w:szCs w:val="24"/>
        </w:rPr>
        <w:t xml:space="preserve"> (ed.), </w:t>
      </w:r>
      <w:r>
        <w:rPr>
          <w:rFonts w:eastAsia="Times New Roman" w:cs="Times New Roman"/>
          <w:color w:val="333333"/>
          <w:szCs w:val="24"/>
        </w:rPr>
        <w:t>Harvard University Press, forthcoming</w:t>
      </w:r>
      <w:r w:rsidR="00EC3445">
        <w:rPr>
          <w:rFonts w:eastAsia="Times New Roman" w:cs="Times New Roman"/>
          <w:color w:val="333333"/>
          <w:szCs w:val="24"/>
        </w:rPr>
        <w:t xml:space="preserve"> in</w:t>
      </w:r>
      <w:r>
        <w:rPr>
          <w:rFonts w:eastAsia="Times New Roman" w:cs="Times New Roman"/>
          <w:color w:val="333333"/>
          <w:szCs w:val="24"/>
        </w:rPr>
        <w:t xml:space="preserve"> 2021.)</w:t>
      </w:r>
    </w:p>
    <w:p w14:paraId="17C30578" w14:textId="5B8EBB6A" w:rsidR="009913BB" w:rsidRDefault="009913BB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0DB8C1FB" w14:textId="03F65FF4" w:rsidR="00A13B91" w:rsidRDefault="00A13B91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1DCBB5BC" w14:textId="77777777" w:rsidR="00A13B91" w:rsidRDefault="00A13B91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4B92E7E" w14:textId="5B6E3B0B" w:rsidR="00246EC5" w:rsidRDefault="009913BB" w:rsidP="00FC2EB7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September 29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>
        <w:rPr>
          <w:rFonts w:eastAsia="Times New Roman" w:cs="Times New Roman"/>
          <w:color w:val="333333"/>
          <w:szCs w:val="24"/>
        </w:rPr>
        <w:tab/>
      </w:r>
      <w:r w:rsidR="00FC2EB7">
        <w:rPr>
          <w:rFonts w:eastAsia="Times New Roman" w:cs="Times New Roman"/>
          <w:color w:val="333333"/>
          <w:szCs w:val="24"/>
        </w:rPr>
        <w:t xml:space="preserve"> </w:t>
      </w:r>
      <w:r w:rsidR="00246EC5">
        <w:rPr>
          <w:rFonts w:eastAsia="Times New Roman" w:cs="Times New Roman"/>
          <w:color w:val="333333"/>
          <w:szCs w:val="24"/>
        </w:rPr>
        <w:t xml:space="preserve">Assessing </w:t>
      </w:r>
      <w:proofErr w:type="spellStart"/>
      <w:r w:rsidR="00246EC5">
        <w:rPr>
          <w:rFonts w:eastAsia="Times New Roman" w:cs="Times New Roman"/>
          <w:color w:val="333333"/>
          <w:szCs w:val="24"/>
        </w:rPr>
        <w:t>Rorty’s</w:t>
      </w:r>
      <w:proofErr w:type="spellEnd"/>
      <w:r w:rsidR="00246EC5">
        <w:rPr>
          <w:rFonts w:eastAsia="Times New Roman" w:cs="Times New Roman"/>
          <w:color w:val="333333"/>
          <w:szCs w:val="24"/>
        </w:rPr>
        <w:t xml:space="preserve"> Pragmatism as Anti-Representationalism</w:t>
      </w:r>
    </w:p>
    <w:p w14:paraId="6385078E" w14:textId="77777777" w:rsidR="00246EC5" w:rsidRDefault="00FC2EB7" w:rsidP="00246EC5">
      <w:pPr>
        <w:pStyle w:val="ListParagraph"/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Brandom “Fetishism, Anti-Authoritarianism, and the Second Enlightenment: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and Hegel on Representation and Reality” (2020).  </w:t>
      </w:r>
    </w:p>
    <w:p w14:paraId="3B429897" w14:textId="77777777" w:rsidR="00246EC5" w:rsidRDefault="00FC2EB7" w:rsidP="00246EC5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Lecture 1: “A Rortyan Master-Argument—Its Premises and Development.”</w:t>
      </w:r>
    </w:p>
    <w:p w14:paraId="6DDD82F0" w14:textId="527D614C" w:rsidR="00FC2EB7" w:rsidRDefault="00FC2EB7" w:rsidP="00246EC5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Lecture 2: “Hegel’s Recollective Account of Representation.</w:t>
      </w:r>
      <w:r w:rsidR="00A266B1">
        <w:rPr>
          <w:rFonts w:eastAsia="Times New Roman" w:cs="Times New Roman"/>
          <w:color w:val="333333"/>
          <w:szCs w:val="24"/>
        </w:rPr>
        <w:t xml:space="preserve">”  </w:t>
      </w:r>
    </w:p>
    <w:p w14:paraId="2B6F8B8A" w14:textId="1F741A8E" w:rsidR="009913BB" w:rsidRDefault="00B02436" w:rsidP="00FC2EB7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  <w:u w:val="single"/>
        </w:rPr>
        <w:t>Supplementary</w:t>
      </w:r>
      <w:r>
        <w:rPr>
          <w:rFonts w:eastAsia="Times New Roman" w:cs="Times New Roman"/>
          <w:color w:val="333333"/>
          <w:szCs w:val="24"/>
        </w:rPr>
        <w:t>:</w:t>
      </w:r>
    </w:p>
    <w:p w14:paraId="442B7FB8" w14:textId="37C6E5ED" w:rsidR="00B02436" w:rsidRDefault="00B02436" w:rsidP="001D388E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Paul Redding, “Pragmatism, Idealism, and the Modal Menace: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>
        <w:rPr>
          <w:rFonts w:eastAsia="Times New Roman" w:cs="Times New Roman"/>
          <w:color w:val="333333"/>
          <w:szCs w:val="24"/>
        </w:rPr>
        <w:t>Brandom</w:t>
      </w:r>
      <w:proofErr w:type="spellEnd"/>
      <w:r>
        <w:rPr>
          <w:rFonts w:eastAsia="Times New Roman" w:cs="Times New Roman"/>
          <w:color w:val="333333"/>
          <w:szCs w:val="24"/>
        </w:rPr>
        <w:t>, and the Truths about Photons” (2013).</w:t>
      </w:r>
    </w:p>
    <w:p w14:paraId="646F78D5" w14:textId="348B789B" w:rsidR="00D027EA" w:rsidRDefault="00D027EA" w:rsidP="001D388E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Steven Levine, “Rehabilitating Objectivity: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>
        <w:rPr>
          <w:rFonts w:eastAsia="Times New Roman" w:cs="Times New Roman"/>
          <w:color w:val="333333"/>
          <w:szCs w:val="24"/>
        </w:rPr>
        <w:t>Brandom</w:t>
      </w:r>
      <w:proofErr w:type="spellEnd"/>
      <w:r>
        <w:rPr>
          <w:rFonts w:eastAsia="Times New Roman" w:cs="Times New Roman"/>
          <w:color w:val="333333"/>
          <w:szCs w:val="24"/>
        </w:rPr>
        <w:t>, and the New Pragmatism” (2010)</w:t>
      </w:r>
    </w:p>
    <w:p w14:paraId="659EAC38" w14:textId="33692230" w:rsidR="006D6785" w:rsidRDefault="006D6785" w:rsidP="001D388E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Paul Redding, “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on Hegel on the Mind in History” </w:t>
      </w:r>
      <w:r w:rsidR="008A5701">
        <w:rPr>
          <w:rFonts w:eastAsia="Times New Roman" w:cs="Times New Roman"/>
          <w:color w:val="333333"/>
          <w:szCs w:val="24"/>
        </w:rPr>
        <w:t>(2020).</w:t>
      </w:r>
    </w:p>
    <w:p w14:paraId="111F0AAD" w14:textId="06A3EC21" w:rsidR="002E051E" w:rsidRDefault="002E051E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9A65FD0" w14:textId="77777777" w:rsidR="000A12C7" w:rsidRDefault="000A12C7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003B6141" w14:textId="1062F333" w:rsidR="00B52EDA" w:rsidRPr="003B1490" w:rsidRDefault="00B52EDA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b/>
          <w:bCs/>
          <w:color w:val="333333"/>
          <w:szCs w:val="24"/>
          <w:u w:val="single"/>
        </w:rPr>
      </w:pPr>
      <w:r w:rsidRPr="003B1490">
        <w:rPr>
          <w:rFonts w:eastAsia="Times New Roman" w:cs="Times New Roman"/>
          <w:b/>
          <w:bCs/>
          <w:color w:val="333333"/>
          <w:szCs w:val="24"/>
          <w:u w:val="single"/>
        </w:rPr>
        <w:t xml:space="preserve">Part Two: </w:t>
      </w:r>
      <w:proofErr w:type="spellStart"/>
      <w:r w:rsidR="004A3A16" w:rsidRPr="003B1490">
        <w:rPr>
          <w:rFonts w:cs="Times New Roman"/>
          <w:b/>
          <w:bCs/>
          <w:szCs w:val="24"/>
          <w:u w:val="single"/>
        </w:rPr>
        <w:t>Antirepresentationalism</w:t>
      </w:r>
      <w:proofErr w:type="spellEnd"/>
      <w:r w:rsidR="004A3A16" w:rsidRPr="003B1490">
        <w:rPr>
          <w:rFonts w:cs="Times New Roman"/>
          <w:b/>
          <w:bCs/>
          <w:szCs w:val="24"/>
          <w:u w:val="single"/>
        </w:rPr>
        <w:t xml:space="preserve"> as </w:t>
      </w:r>
      <w:proofErr w:type="spellStart"/>
      <w:r w:rsidR="004A3A16" w:rsidRPr="003B1490">
        <w:rPr>
          <w:rFonts w:cs="Times New Roman"/>
          <w:b/>
          <w:bCs/>
          <w:szCs w:val="24"/>
          <w:u w:val="single"/>
        </w:rPr>
        <w:t>Expressivism</w:t>
      </w:r>
      <w:proofErr w:type="spellEnd"/>
      <w:r w:rsidR="004A3A16" w:rsidRPr="003B1490">
        <w:rPr>
          <w:rFonts w:cs="Times New Roman"/>
          <w:b/>
          <w:bCs/>
          <w:szCs w:val="24"/>
          <w:u w:val="single"/>
        </w:rPr>
        <w:t>.  Huw Price and Simon Blackburn</w:t>
      </w:r>
      <w:r w:rsidR="003B1490">
        <w:rPr>
          <w:rFonts w:eastAsia="Times New Roman" w:cs="Times New Roman"/>
          <w:b/>
          <w:bCs/>
          <w:color w:val="333333"/>
          <w:szCs w:val="24"/>
          <w:u w:val="single"/>
        </w:rPr>
        <w:t>.</w:t>
      </w:r>
      <w:r w:rsidR="004A3A16" w:rsidRPr="003B1490">
        <w:rPr>
          <w:rFonts w:eastAsia="Times New Roman" w:cs="Times New Roman"/>
          <w:b/>
          <w:bCs/>
          <w:color w:val="333333"/>
          <w:szCs w:val="24"/>
          <w:u w:val="single"/>
        </w:rPr>
        <w:t xml:space="preserve"> </w:t>
      </w:r>
    </w:p>
    <w:p w14:paraId="2BF171C1" w14:textId="77777777" w:rsidR="00B52EDA" w:rsidRDefault="00B52EDA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75906CA6" w14:textId="77777777" w:rsidR="00B52EDA" w:rsidRDefault="00B52EDA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6D392679" w14:textId="07A6E409" w:rsidR="00D31EC2" w:rsidRDefault="00A53EA0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October </w:t>
      </w:r>
      <w:r w:rsidR="007968D9">
        <w:rPr>
          <w:rFonts w:eastAsia="Times New Roman" w:cs="Times New Roman"/>
          <w:color w:val="333333"/>
          <w:szCs w:val="24"/>
        </w:rPr>
        <w:t>6</w:t>
      </w:r>
      <w:r w:rsidR="0090697E">
        <w:rPr>
          <w:rFonts w:eastAsia="Times New Roman" w:cs="Times New Roman"/>
          <w:color w:val="333333"/>
          <w:szCs w:val="24"/>
        </w:rPr>
        <w:t>, 2020</w:t>
      </w:r>
      <w:r w:rsidR="007968D9">
        <w:rPr>
          <w:rFonts w:eastAsia="Times New Roman" w:cs="Times New Roman"/>
          <w:color w:val="333333"/>
          <w:szCs w:val="24"/>
        </w:rPr>
        <w:t>:</w:t>
      </w:r>
      <w:r w:rsidR="00D31EC2">
        <w:rPr>
          <w:rFonts w:eastAsia="Times New Roman" w:cs="Times New Roman"/>
          <w:color w:val="333333"/>
          <w:szCs w:val="24"/>
        </w:rPr>
        <w:t xml:space="preserve">  </w:t>
      </w:r>
      <w:r w:rsidR="00002FAC">
        <w:rPr>
          <w:rFonts w:eastAsia="Times New Roman" w:cs="Times New Roman"/>
          <w:color w:val="333333"/>
          <w:szCs w:val="24"/>
        </w:rPr>
        <w:t xml:space="preserve">Anti-Representationalism, Pragmatism, and </w:t>
      </w:r>
      <w:proofErr w:type="spellStart"/>
      <w:r w:rsidR="00002FAC">
        <w:rPr>
          <w:rFonts w:eastAsia="Times New Roman" w:cs="Times New Roman"/>
          <w:color w:val="333333"/>
          <w:szCs w:val="24"/>
        </w:rPr>
        <w:t>Expressivism</w:t>
      </w:r>
      <w:proofErr w:type="spellEnd"/>
    </w:p>
    <w:p w14:paraId="1F69458E" w14:textId="0BB91A8A" w:rsidR="00A53EA0" w:rsidRPr="00D31EC2" w:rsidRDefault="00D31EC2" w:rsidP="00D31EC2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Huw Price, </w:t>
      </w:r>
      <w:r>
        <w:rPr>
          <w:rFonts w:cs="Times New Roman"/>
          <w:szCs w:val="24"/>
        </w:rPr>
        <w:t>“Naturalism without Representationalism” (2007).</w:t>
      </w:r>
    </w:p>
    <w:p w14:paraId="2EA7AFEB" w14:textId="5FB096DC" w:rsidR="00D31EC2" w:rsidRDefault="00D31EC2" w:rsidP="00D31EC2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Huw Price and David Mac</w:t>
      </w:r>
      <w:r w:rsidR="00944300">
        <w:rPr>
          <w:rFonts w:eastAsia="Times New Roman" w:cs="Times New Roman"/>
          <w:color w:val="333333"/>
          <w:szCs w:val="24"/>
        </w:rPr>
        <w:t>a</w:t>
      </w:r>
      <w:r>
        <w:rPr>
          <w:rFonts w:eastAsia="Times New Roman" w:cs="Times New Roman"/>
          <w:color w:val="333333"/>
          <w:szCs w:val="24"/>
        </w:rPr>
        <w:t xml:space="preserve">rthur, </w:t>
      </w:r>
      <w:r w:rsidRPr="005C40F6">
        <w:rPr>
          <w:rFonts w:cs="Times New Roman"/>
          <w:szCs w:val="24"/>
        </w:rPr>
        <w:t>"Pragmatism, Quasi-Realism, and the Global Challenge"</w:t>
      </w:r>
      <w:r>
        <w:rPr>
          <w:rFonts w:cs="Times New Roman"/>
          <w:szCs w:val="24"/>
        </w:rPr>
        <w:t xml:space="preserve"> </w:t>
      </w:r>
      <w:r w:rsidR="00002FAC">
        <w:rPr>
          <w:rFonts w:cs="Times New Roman"/>
          <w:szCs w:val="24"/>
        </w:rPr>
        <w:t xml:space="preserve">(from Cheryl </w:t>
      </w:r>
      <w:proofErr w:type="spellStart"/>
      <w:r w:rsidR="00002FAC">
        <w:rPr>
          <w:rFonts w:cs="Times New Roman"/>
          <w:szCs w:val="24"/>
        </w:rPr>
        <w:t>Misak</w:t>
      </w:r>
      <w:proofErr w:type="spellEnd"/>
      <w:r w:rsidR="00002FAC">
        <w:rPr>
          <w:rFonts w:cs="Times New Roman"/>
          <w:szCs w:val="24"/>
        </w:rPr>
        <w:t xml:space="preserve"> </w:t>
      </w:r>
      <w:r w:rsidR="00002FAC">
        <w:rPr>
          <w:rFonts w:cs="Times New Roman"/>
          <w:i/>
          <w:iCs/>
          <w:szCs w:val="24"/>
        </w:rPr>
        <w:t>The New Pragmatists</w:t>
      </w:r>
      <w:r w:rsidR="00002FAC">
        <w:rPr>
          <w:rFonts w:cs="Times New Roman"/>
          <w:szCs w:val="24"/>
        </w:rPr>
        <w:t>, 2007).</w:t>
      </w:r>
    </w:p>
    <w:p w14:paraId="0F6D517B" w14:textId="16DEC4FC" w:rsidR="00DC5D46" w:rsidRDefault="00DC5D46" w:rsidP="00DC5D46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DC5D46">
        <w:rPr>
          <w:rFonts w:eastAsia="Times New Roman" w:cs="Times New Roman"/>
          <w:color w:val="333333"/>
          <w:szCs w:val="24"/>
          <w:u w:val="single"/>
        </w:rPr>
        <w:t>Supplementary</w:t>
      </w:r>
      <w:r w:rsidRPr="00DC5D46">
        <w:rPr>
          <w:rFonts w:eastAsia="Times New Roman" w:cs="Times New Roman"/>
          <w:color w:val="333333"/>
          <w:szCs w:val="24"/>
        </w:rPr>
        <w:t>:</w:t>
      </w:r>
    </w:p>
    <w:p w14:paraId="7B37B0A4" w14:textId="1278EFA8" w:rsidR="00DC5D46" w:rsidRPr="00DC5D46" w:rsidRDefault="00DC5D46" w:rsidP="00DC5D46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Lionel Shapiro, “Linguistic Function and Content: Reflections on Price’s Pragmatism” (2014).</w:t>
      </w:r>
    </w:p>
    <w:p w14:paraId="3251B8D6" w14:textId="77777777" w:rsidR="00B52EDA" w:rsidRDefault="00B52EDA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66C5D1F" w14:textId="2886DE80" w:rsidR="007968D9" w:rsidRDefault="007968D9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October 13</w:t>
      </w:r>
      <w:r w:rsidR="0090697E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A13B91">
        <w:rPr>
          <w:rFonts w:eastAsia="Times New Roman" w:cs="Times New Roman"/>
          <w:color w:val="333333"/>
          <w:szCs w:val="24"/>
        </w:rPr>
        <w:t xml:space="preserve">  Huw Price on Representationalism, </w:t>
      </w:r>
      <w:proofErr w:type="spellStart"/>
      <w:r w:rsidR="00A13B91">
        <w:rPr>
          <w:rFonts w:eastAsia="Times New Roman" w:cs="Times New Roman"/>
          <w:color w:val="333333"/>
          <w:szCs w:val="24"/>
        </w:rPr>
        <w:t>Rorty</w:t>
      </w:r>
      <w:proofErr w:type="spellEnd"/>
      <w:r w:rsidR="00A13B91">
        <w:rPr>
          <w:rFonts w:eastAsia="Times New Roman" w:cs="Times New Roman"/>
          <w:color w:val="333333"/>
          <w:szCs w:val="24"/>
        </w:rPr>
        <w:t xml:space="preserve">, and </w:t>
      </w:r>
      <w:proofErr w:type="spellStart"/>
      <w:r w:rsidR="00A13B91">
        <w:rPr>
          <w:rFonts w:eastAsia="Times New Roman" w:cs="Times New Roman"/>
          <w:color w:val="333333"/>
          <w:szCs w:val="24"/>
        </w:rPr>
        <w:t>Expressivism</w:t>
      </w:r>
      <w:proofErr w:type="spellEnd"/>
    </w:p>
    <w:p w14:paraId="63F7CB75" w14:textId="3F064A6E" w:rsidR="00B52EDA" w:rsidRDefault="00A22849" w:rsidP="00A22849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Price, “One Cheer for Representationalism” </w:t>
      </w:r>
      <w:r w:rsidR="006F3DC4">
        <w:rPr>
          <w:rFonts w:eastAsia="Times New Roman" w:cs="Times New Roman"/>
          <w:color w:val="333333"/>
          <w:szCs w:val="24"/>
        </w:rPr>
        <w:t>(2008).</w:t>
      </w:r>
    </w:p>
    <w:p w14:paraId="14E73883" w14:textId="26BFE424" w:rsidR="00A22849" w:rsidRDefault="00A22849" w:rsidP="00A22849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Price, “</w:t>
      </w:r>
      <w:proofErr w:type="spellStart"/>
      <w:r>
        <w:rPr>
          <w:rFonts w:eastAsia="Times New Roman" w:cs="Times New Roman"/>
          <w:color w:val="333333"/>
          <w:szCs w:val="24"/>
        </w:rPr>
        <w:t>Expressivism</w:t>
      </w:r>
      <w:proofErr w:type="spellEnd"/>
      <w:r>
        <w:rPr>
          <w:rFonts w:eastAsia="Times New Roman" w:cs="Times New Roman"/>
          <w:color w:val="333333"/>
          <w:szCs w:val="24"/>
        </w:rPr>
        <w:t xml:space="preserve"> for Two Voices” (2010).</w:t>
      </w:r>
    </w:p>
    <w:p w14:paraId="2C538D2F" w14:textId="77777777" w:rsidR="00944300" w:rsidRPr="00944300" w:rsidRDefault="006F3DC4" w:rsidP="008C1C6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8C1C62">
        <w:rPr>
          <w:rFonts w:eastAsia="Times New Roman" w:cs="Times New Roman"/>
          <w:color w:val="333333"/>
          <w:szCs w:val="24"/>
        </w:rPr>
        <w:t xml:space="preserve">Blackburn, </w:t>
      </w:r>
      <w:r w:rsidRPr="008C1C62">
        <w:rPr>
          <w:rFonts w:eastAsia="TimesNewRomanPSMT" w:cs="Times New Roman"/>
          <w:szCs w:val="24"/>
        </w:rPr>
        <w:t xml:space="preserve">“Pragmatism: All or Some?” </w:t>
      </w:r>
      <w:r w:rsidR="008C1C62" w:rsidRPr="008C1C62">
        <w:rPr>
          <w:rFonts w:cs="Times New Roman"/>
          <w:szCs w:val="24"/>
        </w:rPr>
        <w:t xml:space="preserve">(in Huw Price </w:t>
      </w:r>
      <w:proofErr w:type="spellStart"/>
      <w:r w:rsidR="008C1C62" w:rsidRPr="008C1C62">
        <w:rPr>
          <w:rFonts w:cs="Times New Roman"/>
          <w:i/>
          <w:iCs/>
          <w:szCs w:val="24"/>
        </w:rPr>
        <w:t>Expressivism</w:t>
      </w:r>
      <w:proofErr w:type="spellEnd"/>
      <w:r w:rsidR="008C1C62" w:rsidRPr="008C1C62">
        <w:rPr>
          <w:rFonts w:cs="Times New Roman"/>
          <w:i/>
          <w:iCs/>
          <w:szCs w:val="24"/>
        </w:rPr>
        <w:t>, Pragmatism, and Representationalism</w:t>
      </w:r>
      <w:r w:rsidR="008C1C62" w:rsidRPr="008C1C62">
        <w:rPr>
          <w:rFonts w:cs="Times New Roman"/>
          <w:szCs w:val="24"/>
        </w:rPr>
        <w:t xml:space="preserve"> CUP, 2013).</w:t>
      </w:r>
    </w:p>
    <w:p w14:paraId="29B8D356" w14:textId="77777777" w:rsidR="00944300" w:rsidRPr="00944300" w:rsidRDefault="00944300" w:rsidP="00944300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944300">
        <w:rPr>
          <w:rFonts w:eastAsia="Times New Roman" w:cs="Times New Roman"/>
          <w:color w:val="333333"/>
          <w:szCs w:val="24"/>
          <w:u w:val="single"/>
        </w:rPr>
        <w:t>Supplementary</w:t>
      </w:r>
      <w:r w:rsidRPr="00944300">
        <w:rPr>
          <w:rFonts w:eastAsia="Times New Roman" w:cs="Times New Roman"/>
          <w:color w:val="333333"/>
          <w:szCs w:val="24"/>
        </w:rPr>
        <w:t>:</w:t>
      </w:r>
    </w:p>
    <w:p w14:paraId="557B0804" w14:textId="6CEC2E55" w:rsidR="00944300" w:rsidRPr="00944300" w:rsidRDefault="00944300" w:rsidP="00944300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outlineLvl w:val="2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David Macarthur, “Pragmatism, Metaphysical Quietism, and the Problem of Normativity” (2008).</w:t>
      </w:r>
    </w:p>
    <w:p w14:paraId="768B50A8" w14:textId="5057DB0B" w:rsidR="006F3DC4" w:rsidRPr="00944300" w:rsidRDefault="008C1C62" w:rsidP="00944300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944300">
        <w:rPr>
          <w:rFonts w:eastAsia="TimesNewRomanPSMT" w:cs="Times New Roman"/>
          <w:szCs w:val="24"/>
        </w:rPr>
        <w:t xml:space="preserve"> </w:t>
      </w:r>
    </w:p>
    <w:p w14:paraId="26C4B5E0" w14:textId="341C72A3" w:rsidR="007968D9" w:rsidRDefault="007968D9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October 20</w:t>
      </w:r>
      <w:r w:rsidR="00DF1365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9667E6">
        <w:rPr>
          <w:rFonts w:eastAsia="Times New Roman" w:cs="Times New Roman"/>
          <w:color w:val="333333"/>
          <w:szCs w:val="24"/>
        </w:rPr>
        <w:t xml:space="preserve">  Simon Blackburn on </w:t>
      </w:r>
      <w:proofErr w:type="spellStart"/>
      <w:r w:rsidR="009667E6">
        <w:rPr>
          <w:rFonts w:eastAsia="Times New Roman" w:cs="Times New Roman"/>
          <w:color w:val="333333"/>
          <w:szCs w:val="24"/>
        </w:rPr>
        <w:t>Expressivism</w:t>
      </w:r>
      <w:proofErr w:type="spellEnd"/>
      <w:r w:rsidR="009667E6">
        <w:rPr>
          <w:rFonts w:eastAsia="Times New Roman" w:cs="Times New Roman"/>
          <w:color w:val="333333"/>
          <w:szCs w:val="24"/>
        </w:rPr>
        <w:t xml:space="preserve"> and Pragmatism</w:t>
      </w:r>
    </w:p>
    <w:p w14:paraId="19C9B657" w14:textId="1F6358D0" w:rsidR="009667E6" w:rsidRPr="006F3DC4" w:rsidRDefault="009667E6" w:rsidP="009667E6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NewRomanPSMT" w:cs="Times New Roman"/>
          <w:szCs w:val="24"/>
        </w:rPr>
        <w:t>Blackburn, “Landscapes of Pragmatism”</w:t>
      </w:r>
      <w:r w:rsidR="006F3DC4">
        <w:rPr>
          <w:rFonts w:eastAsia="TimesNewRomanPSMT" w:cs="Times New Roman"/>
          <w:szCs w:val="24"/>
        </w:rPr>
        <w:t xml:space="preserve"> (2009).</w:t>
      </w:r>
    </w:p>
    <w:p w14:paraId="4152EF8A" w14:textId="197AF414" w:rsidR="006F3DC4" w:rsidRPr="009667E6" w:rsidRDefault="006F3DC4" w:rsidP="009667E6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NewRomanPSMT" w:cs="Times New Roman"/>
          <w:szCs w:val="24"/>
        </w:rPr>
        <w:lastRenderedPageBreak/>
        <w:t xml:space="preserve">Blackburn, “Pragmatism: Some or All or Some and All?” </w:t>
      </w:r>
      <w:r w:rsidR="00B71D9F">
        <w:rPr>
          <w:rFonts w:eastAsia="TimesNewRomanPSMT" w:cs="Times New Roman"/>
          <w:szCs w:val="24"/>
        </w:rPr>
        <w:t xml:space="preserve">[Not the same as the essay from Week 9.]  </w:t>
      </w:r>
    </w:p>
    <w:p w14:paraId="17936C1D" w14:textId="0099200B" w:rsidR="009667E6" w:rsidRDefault="009667E6" w:rsidP="009667E6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NewRomanPSMT" w:cs="Times New Roman"/>
          <w:szCs w:val="24"/>
        </w:rPr>
        <w:t xml:space="preserve">Price, </w:t>
      </w:r>
      <w:r w:rsidRPr="002F3E69">
        <w:rPr>
          <w:rFonts w:cs="Times New Roman"/>
          <w:szCs w:val="24"/>
        </w:rPr>
        <w:t xml:space="preserve">“From </w:t>
      </w:r>
      <w:proofErr w:type="spellStart"/>
      <w:r w:rsidRPr="002F3E69">
        <w:rPr>
          <w:rFonts w:cs="Times New Roman"/>
          <w:szCs w:val="24"/>
        </w:rPr>
        <w:t>Quasirealism</w:t>
      </w:r>
      <w:proofErr w:type="spellEnd"/>
      <w:r w:rsidRPr="002F3E69">
        <w:rPr>
          <w:rFonts w:cs="Times New Roman"/>
          <w:szCs w:val="24"/>
        </w:rPr>
        <w:t xml:space="preserve"> to Global </w:t>
      </w:r>
      <w:proofErr w:type="spellStart"/>
      <w:r w:rsidRPr="002F3E69">
        <w:rPr>
          <w:rFonts w:cs="Times New Roman"/>
          <w:szCs w:val="24"/>
        </w:rPr>
        <w:t>Expressivism</w:t>
      </w:r>
      <w:proofErr w:type="spellEnd"/>
      <w:r w:rsidRPr="002F3E69">
        <w:rPr>
          <w:rFonts w:cs="Times New Roman"/>
          <w:szCs w:val="24"/>
        </w:rPr>
        <w:t xml:space="preserve"> – and Back Again?”</w:t>
      </w:r>
      <w:r>
        <w:rPr>
          <w:rFonts w:eastAsia="TimesNewRomanPSMT" w:cs="Times New Roman"/>
          <w:szCs w:val="24"/>
        </w:rPr>
        <w:t xml:space="preserve"> </w:t>
      </w:r>
      <w:r w:rsidR="00BF3C81">
        <w:rPr>
          <w:rFonts w:eastAsia="TimesNewRomanPSMT" w:cs="Times New Roman"/>
          <w:szCs w:val="24"/>
        </w:rPr>
        <w:t>(2015).</w:t>
      </w:r>
    </w:p>
    <w:p w14:paraId="4BD6D89E" w14:textId="77777777" w:rsidR="007E265B" w:rsidRPr="007E265B" w:rsidRDefault="007E265B" w:rsidP="007E265B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7E265B">
        <w:rPr>
          <w:rFonts w:eastAsia="Times New Roman" w:cs="Times New Roman"/>
          <w:color w:val="333333"/>
          <w:szCs w:val="24"/>
          <w:u w:val="single"/>
        </w:rPr>
        <w:t>Supplementary</w:t>
      </w:r>
      <w:r w:rsidRPr="007E265B">
        <w:rPr>
          <w:rFonts w:eastAsia="Times New Roman" w:cs="Times New Roman"/>
          <w:color w:val="333333"/>
          <w:szCs w:val="24"/>
        </w:rPr>
        <w:t>:</w:t>
      </w:r>
    </w:p>
    <w:p w14:paraId="5A154ADB" w14:textId="28BAD06B" w:rsidR="00B52EDA" w:rsidRDefault="007E265B" w:rsidP="007E265B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Blackburn, “Wittgenstein, Wright,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and Minimalism” (1998).</w:t>
      </w:r>
    </w:p>
    <w:p w14:paraId="21DA6A65" w14:textId="4BE50CB5" w:rsidR="001172C3" w:rsidRPr="001172C3" w:rsidRDefault="001172C3" w:rsidP="001172C3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Misak</w:t>
      </w:r>
      <w:proofErr w:type="spellEnd"/>
      <w:r>
        <w:rPr>
          <w:rFonts w:eastAsia="Times New Roman" w:cs="Times New Roman"/>
          <w:color w:val="333333"/>
          <w:szCs w:val="24"/>
        </w:rPr>
        <w:t>, “Deflating Truth: Pragmatism vs. Minimalism” (1998).</w:t>
      </w:r>
    </w:p>
    <w:p w14:paraId="281D4976" w14:textId="77777777" w:rsidR="007E265B" w:rsidRDefault="007E265B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2103569D" w14:textId="77777777" w:rsidR="00DF1365" w:rsidRDefault="007968D9" w:rsidP="00B52ED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October 27</w:t>
      </w:r>
      <w:r w:rsidR="00DF1365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A13B91">
        <w:rPr>
          <w:rFonts w:eastAsia="Times New Roman" w:cs="Times New Roman"/>
          <w:color w:val="333333"/>
          <w:szCs w:val="24"/>
        </w:rPr>
        <w:t xml:space="preserve">  Price on Sellars and McDowell, </w:t>
      </w:r>
    </w:p>
    <w:p w14:paraId="4670680B" w14:textId="77054A61" w:rsidR="00B52EDA" w:rsidRDefault="00A13B91" w:rsidP="00DF1365">
      <w:pPr>
        <w:pStyle w:val="ListParagraph"/>
        <w:shd w:val="clear" w:color="auto" w:fill="FFFFFF"/>
        <w:spacing w:line="276" w:lineRule="auto"/>
        <w:ind w:firstLine="72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Blackburn on </w:t>
      </w:r>
      <w:proofErr w:type="spellStart"/>
      <w:r>
        <w:rPr>
          <w:rFonts w:eastAsia="Times New Roman" w:cs="Times New Roman"/>
          <w:color w:val="333333"/>
          <w:szCs w:val="24"/>
        </w:rPr>
        <w:t>Brandom</w:t>
      </w:r>
      <w:proofErr w:type="spellEnd"/>
      <w:r>
        <w:rPr>
          <w:rFonts w:eastAsia="Times New Roman" w:cs="Times New Roman"/>
          <w:color w:val="333333"/>
          <w:szCs w:val="24"/>
        </w:rPr>
        <w:t xml:space="preserve"> and McDowell</w:t>
      </w:r>
    </w:p>
    <w:p w14:paraId="0BFA11B4" w14:textId="117A1F31" w:rsidR="009913BB" w:rsidRPr="009667E6" w:rsidRDefault="009667E6" w:rsidP="009667E6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C77291">
        <w:rPr>
          <w:rFonts w:cs="Times New Roman"/>
          <w:szCs w:val="24"/>
        </w:rPr>
        <w:t>Price: “Wilfrid Sellars Meets Cambridge Pragmatism” (2016)</w:t>
      </w:r>
      <w:r>
        <w:rPr>
          <w:rFonts w:cs="Times New Roman"/>
          <w:szCs w:val="24"/>
        </w:rPr>
        <w:t>.</w:t>
      </w:r>
    </w:p>
    <w:p w14:paraId="150B5207" w14:textId="61D3BEFC" w:rsidR="009667E6" w:rsidRPr="00B71D9F" w:rsidRDefault="009667E6" w:rsidP="009667E6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Price “Idling and Sidling Towards Philosophical Peace”</w:t>
      </w:r>
      <w:r w:rsidR="00BF3C81">
        <w:rPr>
          <w:rFonts w:cs="Times New Roman"/>
          <w:szCs w:val="24"/>
        </w:rPr>
        <w:t xml:space="preserve"> (2010).</w:t>
      </w:r>
    </w:p>
    <w:p w14:paraId="18A5E0CF" w14:textId="181E83C1" w:rsidR="00B71D9F" w:rsidRPr="00DF1365" w:rsidRDefault="00B71D9F" w:rsidP="009667E6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Blackburn, “The Steps from Doing to Saying” (Presidential Address to Aristotelian Society, 2009).</w:t>
      </w:r>
    </w:p>
    <w:p w14:paraId="65B137DC" w14:textId="56EF4B42" w:rsidR="00DF1365" w:rsidRPr="00DF1365" w:rsidRDefault="00DF1365" w:rsidP="00DF1365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Blackburn, “Pragmatism, Minimalism, and the Space of Reasons” (2001).</w:t>
      </w:r>
    </w:p>
    <w:p w14:paraId="3F5B67E6" w14:textId="77777777" w:rsidR="007E1BE1" w:rsidRPr="007E1BE1" w:rsidRDefault="007E1BE1" w:rsidP="007E1BE1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7E1BE1">
        <w:rPr>
          <w:rFonts w:eastAsia="Times New Roman" w:cs="Times New Roman"/>
          <w:color w:val="333333"/>
          <w:szCs w:val="24"/>
          <w:u w:val="single"/>
        </w:rPr>
        <w:t>Supplementary</w:t>
      </w:r>
      <w:r w:rsidRPr="007E1BE1">
        <w:rPr>
          <w:rFonts w:eastAsia="Times New Roman" w:cs="Times New Roman"/>
          <w:color w:val="333333"/>
          <w:szCs w:val="24"/>
        </w:rPr>
        <w:t>:</w:t>
      </w:r>
    </w:p>
    <w:p w14:paraId="74672E32" w14:textId="09DEB32B" w:rsidR="00C15657" w:rsidRDefault="00C15657" w:rsidP="007E1BE1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Sarin Marchetti, “Brandom and Pragmatism: Remarks on a Still Open Question” (2016).</w:t>
      </w:r>
    </w:p>
    <w:p w14:paraId="77C9BA88" w14:textId="77777777" w:rsidR="009667E6" w:rsidRPr="009913BB" w:rsidRDefault="009667E6" w:rsidP="009913BB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78A0CA3D" w14:textId="32F75886" w:rsidR="007968D9" w:rsidRDefault="007968D9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November 3</w:t>
      </w:r>
      <w:r w:rsidR="00DF1365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7E2FD2">
        <w:rPr>
          <w:rFonts w:eastAsia="Times New Roman" w:cs="Times New Roman"/>
          <w:color w:val="333333"/>
          <w:szCs w:val="24"/>
        </w:rPr>
        <w:t xml:space="preserve"> Price’s Pragmatist Philosophy of Language</w:t>
      </w:r>
    </w:p>
    <w:p w14:paraId="646CBD79" w14:textId="650A31D3" w:rsidR="00BF3C81" w:rsidRDefault="009667E6" w:rsidP="009667E6">
      <w:pPr>
        <w:pStyle w:val="ListParagraph"/>
        <w:numPr>
          <w:ilvl w:val="0"/>
          <w:numId w:val="1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Price, “Truth as Convenient Friction” </w:t>
      </w:r>
      <w:r w:rsidR="00B02436">
        <w:rPr>
          <w:rFonts w:eastAsia="Times New Roman" w:cs="Times New Roman"/>
          <w:color w:val="333333"/>
          <w:szCs w:val="24"/>
        </w:rPr>
        <w:t>(2003).</w:t>
      </w:r>
    </w:p>
    <w:p w14:paraId="244CB218" w14:textId="55F097D3" w:rsidR="00B52EDA" w:rsidRDefault="00BF3C81" w:rsidP="009667E6">
      <w:pPr>
        <w:pStyle w:val="ListParagraph"/>
        <w:numPr>
          <w:ilvl w:val="0"/>
          <w:numId w:val="1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Price,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“Exchange on ‘Truth as Convenient Friction’” </w:t>
      </w:r>
      <w:r w:rsidR="00B02436">
        <w:rPr>
          <w:rFonts w:eastAsia="Times New Roman" w:cs="Times New Roman"/>
          <w:color w:val="333333"/>
          <w:szCs w:val="24"/>
        </w:rPr>
        <w:t>(2005).</w:t>
      </w:r>
    </w:p>
    <w:p w14:paraId="34E896BE" w14:textId="760FF067" w:rsidR="009667E6" w:rsidRPr="009667E6" w:rsidRDefault="009667E6" w:rsidP="009667E6">
      <w:pPr>
        <w:pStyle w:val="ListParagraph"/>
        <w:numPr>
          <w:ilvl w:val="0"/>
          <w:numId w:val="1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Price, </w:t>
      </w:r>
      <w:r>
        <w:rPr>
          <w:rFonts w:cs="Times New Roman"/>
          <w:szCs w:val="24"/>
        </w:rPr>
        <w:t xml:space="preserve">“Three Norms of </w:t>
      </w:r>
      <w:proofErr w:type="spellStart"/>
      <w:r>
        <w:rPr>
          <w:rFonts w:cs="Times New Roman"/>
          <w:szCs w:val="24"/>
        </w:rPr>
        <w:t>Assertibility</w:t>
      </w:r>
      <w:proofErr w:type="spellEnd"/>
      <w:r>
        <w:rPr>
          <w:rFonts w:cs="Times New Roman"/>
          <w:szCs w:val="24"/>
        </w:rPr>
        <w:t xml:space="preserve">, or How the MOA Went Extinct” </w:t>
      </w:r>
      <w:r w:rsidR="008C1C62">
        <w:rPr>
          <w:rFonts w:cs="Times New Roman"/>
          <w:szCs w:val="24"/>
        </w:rPr>
        <w:t>(1998).</w:t>
      </w:r>
    </w:p>
    <w:p w14:paraId="4871B1ED" w14:textId="283C187A" w:rsidR="009667E6" w:rsidRDefault="009667E6" w:rsidP="009667E6">
      <w:pPr>
        <w:pStyle w:val="ListParagraph"/>
        <w:numPr>
          <w:ilvl w:val="0"/>
          <w:numId w:val="13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Price, “</w:t>
      </w:r>
      <w:proofErr w:type="spellStart"/>
      <w:r>
        <w:rPr>
          <w:rFonts w:cs="Times New Roman"/>
          <w:szCs w:val="24"/>
        </w:rPr>
        <w:t>Quining</w:t>
      </w:r>
      <w:proofErr w:type="spellEnd"/>
      <w:r>
        <w:rPr>
          <w:rFonts w:cs="Times New Roman"/>
          <w:szCs w:val="24"/>
        </w:rPr>
        <w:t xml:space="preserve"> Naturalism” </w:t>
      </w:r>
      <w:r w:rsidR="008C1C62">
        <w:rPr>
          <w:rFonts w:cs="Times New Roman"/>
          <w:szCs w:val="24"/>
        </w:rPr>
        <w:t>(2007).</w:t>
      </w:r>
    </w:p>
    <w:p w14:paraId="73D10BF2" w14:textId="19E7C03F" w:rsidR="009667E6" w:rsidRDefault="0091415D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  <w:u w:val="single"/>
        </w:rPr>
        <w:t>Supplementary</w:t>
      </w:r>
      <w:r>
        <w:rPr>
          <w:rFonts w:eastAsia="Times New Roman" w:cs="Times New Roman"/>
          <w:color w:val="333333"/>
          <w:szCs w:val="24"/>
        </w:rPr>
        <w:t>:</w:t>
      </w:r>
    </w:p>
    <w:p w14:paraId="6AC6E7E2" w14:textId="5B930A81" w:rsidR="0091415D" w:rsidRDefault="0091415D" w:rsidP="0091415D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Albert Atkin, “Intellectual Hope as Convenient Friction” (2015).</w:t>
      </w:r>
    </w:p>
    <w:p w14:paraId="33B99DB6" w14:textId="43CB632A" w:rsidR="00592D86" w:rsidRDefault="00592D86" w:rsidP="0091415D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Price, “Truth and the Nature of Assertion” (1987).</w:t>
      </w:r>
    </w:p>
    <w:p w14:paraId="3306E7EE" w14:textId="2061D46B" w:rsidR="00084A4A" w:rsidRDefault="00084A4A" w:rsidP="0091415D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Price, “Metaphysical Pluralism” (1992).</w:t>
      </w:r>
    </w:p>
    <w:p w14:paraId="641ED001" w14:textId="5B38701A" w:rsidR="004A08F0" w:rsidRPr="00556020" w:rsidRDefault="004A08F0" w:rsidP="00556020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556020">
        <w:rPr>
          <w:rFonts w:eastAsia="Times New Roman" w:cs="Times New Roman"/>
          <w:color w:val="333333"/>
          <w:szCs w:val="24"/>
        </w:rPr>
        <w:t xml:space="preserve">Michael Williams, “How Pragmatists Can Be Local Expressivists” </w:t>
      </w:r>
      <w:r w:rsidR="00556020" w:rsidRPr="00556020">
        <w:rPr>
          <w:rFonts w:cs="Times New Roman"/>
          <w:szCs w:val="24"/>
        </w:rPr>
        <w:t xml:space="preserve">(in Huw Price </w:t>
      </w:r>
      <w:proofErr w:type="spellStart"/>
      <w:r w:rsidR="00556020" w:rsidRPr="00556020">
        <w:rPr>
          <w:rFonts w:cs="Times New Roman"/>
          <w:i/>
          <w:iCs/>
          <w:szCs w:val="24"/>
        </w:rPr>
        <w:t>Expressivism</w:t>
      </w:r>
      <w:proofErr w:type="spellEnd"/>
      <w:r w:rsidR="00556020" w:rsidRPr="00556020">
        <w:rPr>
          <w:rFonts w:cs="Times New Roman"/>
          <w:i/>
          <w:iCs/>
          <w:szCs w:val="24"/>
        </w:rPr>
        <w:t>, Pragmatism, and Representationalism</w:t>
      </w:r>
      <w:r w:rsidR="00556020" w:rsidRPr="00556020">
        <w:rPr>
          <w:rFonts w:cs="Times New Roman"/>
          <w:szCs w:val="24"/>
        </w:rPr>
        <w:t xml:space="preserve"> CUP, 2013).</w:t>
      </w:r>
    </w:p>
    <w:p w14:paraId="5E4D93F4" w14:textId="6131D8AC" w:rsidR="0091415D" w:rsidRDefault="0091415D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05220F1" w14:textId="77777777" w:rsidR="0091415D" w:rsidRDefault="0091415D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6F4F82D6" w14:textId="560BCF84" w:rsidR="007968D9" w:rsidRDefault="007968D9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November 10</w:t>
      </w:r>
      <w:r w:rsidR="00DF1365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 w:rsidR="007E2FD2">
        <w:rPr>
          <w:rFonts w:eastAsia="Times New Roman" w:cs="Times New Roman"/>
          <w:color w:val="333333"/>
          <w:szCs w:val="24"/>
        </w:rPr>
        <w:t xml:space="preserve">  Global or Local </w:t>
      </w:r>
      <w:proofErr w:type="spellStart"/>
      <w:r w:rsidR="007E2FD2">
        <w:rPr>
          <w:rFonts w:eastAsia="Times New Roman" w:cs="Times New Roman"/>
          <w:color w:val="333333"/>
          <w:szCs w:val="24"/>
        </w:rPr>
        <w:t>Expressivism</w:t>
      </w:r>
      <w:proofErr w:type="spellEnd"/>
      <w:r w:rsidR="007E2FD2">
        <w:rPr>
          <w:rFonts w:eastAsia="Times New Roman" w:cs="Times New Roman"/>
          <w:color w:val="333333"/>
          <w:szCs w:val="24"/>
        </w:rPr>
        <w:t>?  The Current State of Play</w:t>
      </w:r>
    </w:p>
    <w:p w14:paraId="4D8718AF" w14:textId="63D6E9B8" w:rsidR="00B52EDA" w:rsidRPr="00FE69DA" w:rsidRDefault="00FE69DA" w:rsidP="009667E6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Brandom, </w:t>
      </w:r>
      <w:r>
        <w:rPr>
          <w:rFonts w:cs="Times New Roman"/>
          <w:szCs w:val="24"/>
        </w:rPr>
        <w:t>“Global Anti-Representationalism?”</w:t>
      </w:r>
      <w:r w:rsidR="008C1C62">
        <w:rPr>
          <w:rFonts w:cs="Times New Roman"/>
          <w:szCs w:val="24"/>
        </w:rPr>
        <w:t xml:space="preserve"> (in Huw Price </w:t>
      </w:r>
      <w:proofErr w:type="spellStart"/>
      <w:r w:rsidR="008C1C62">
        <w:rPr>
          <w:rFonts w:cs="Times New Roman"/>
          <w:i/>
          <w:iCs/>
          <w:szCs w:val="24"/>
        </w:rPr>
        <w:t>Expressivism</w:t>
      </w:r>
      <w:proofErr w:type="spellEnd"/>
      <w:r w:rsidR="008C1C62">
        <w:rPr>
          <w:rFonts w:cs="Times New Roman"/>
          <w:i/>
          <w:iCs/>
          <w:szCs w:val="24"/>
        </w:rPr>
        <w:t>, Pragmatism, and Representationalism</w:t>
      </w:r>
      <w:r w:rsidR="008C1C62">
        <w:rPr>
          <w:rFonts w:cs="Times New Roman"/>
          <w:szCs w:val="24"/>
        </w:rPr>
        <w:t xml:space="preserve"> CUP, 2013).</w:t>
      </w:r>
    </w:p>
    <w:p w14:paraId="7A9985B8" w14:textId="4D6F3722" w:rsidR="00FE69DA" w:rsidRPr="00FE69DA" w:rsidRDefault="00FE69DA" w:rsidP="00FE69DA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Price, “</w:t>
      </w:r>
      <w:r>
        <w:rPr>
          <w:rFonts w:eastAsia="TimesNewRomanPSMT" w:cs="Times New Roman"/>
          <w:szCs w:val="24"/>
        </w:rPr>
        <w:t xml:space="preserve">Global </w:t>
      </w:r>
      <w:proofErr w:type="spellStart"/>
      <w:r>
        <w:rPr>
          <w:rFonts w:eastAsia="TimesNewRomanPSMT" w:cs="Times New Roman"/>
          <w:szCs w:val="24"/>
        </w:rPr>
        <w:t>Expressivism</w:t>
      </w:r>
      <w:proofErr w:type="spellEnd"/>
      <w:r>
        <w:rPr>
          <w:rFonts w:eastAsia="TimesNewRomanPSMT" w:cs="Times New Roman"/>
          <w:szCs w:val="24"/>
        </w:rPr>
        <w:t xml:space="preserve"> by the Method of Differences”</w:t>
      </w:r>
      <w:r w:rsidR="00857095">
        <w:rPr>
          <w:rFonts w:eastAsia="TimesNewRomanPSMT" w:cs="Times New Roman"/>
          <w:szCs w:val="24"/>
        </w:rPr>
        <w:t xml:space="preserve"> (2019).</w:t>
      </w:r>
    </w:p>
    <w:p w14:paraId="43AF3CCC" w14:textId="77777777" w:rsidR="002C3A71" w:rsidRPr="002C3A71" w:rsidRDefault="002C3A71" w:rsidP="002C3A71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2C3A71">
        <w:rPr>
          <w:rFonts w:eastAsia="Times New Roman" w:cs="Times New Roman"/>
          <w:color w:val="333333"/>
          <w:szCs w:val="24"/>
          <w:u w:val="single"/>
        </w:rPr>
        <w:t>Supplementary</w:t>
      </w:r>
      <w:r w:rsidRPr="002C3A71">
        <w:rPr>
          <w:rFonts w:eastAsia="Times New Roman" w:cs="Times New Roman"/>
          <w:color w:val="333333"/>
          <w:szCs w:val="24"/>
        </w:rPr>
        <w:t>:</w:t>
      </w:r>
    </w:p>
    <w:p w14:paraId="18067CDB" w14:textId="0CAE1F20" w:rsidR="00ED6A32" w:rsidRDefault="002C3A71" w:rsidP="002C3A71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Ramberg, “Do Pragmatic Naturalists Have Souls?” (2018).</w:t>
      </w:r>
    </w:p>
    <w:p w14:paraId="1C698A3D" w14:textId="17E8F9B7" w:rsidR="002C3A71" w:rsidRDefault="002C3A71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5FC093C1" w14:textId="77777777" w:rsidR="002C3A71" w:rsidRDefault="002C3A71" w:rsidP="00B52EDA">
      <w:pPr>
        <w:pStyle w:val="ListParagraph"/>
        <w:shd w:val="clear" w:color="auto" w:fill="FFFFFF"/>
        <w:spacing w:line="276" w:lineRule="auto"/>
        <w:ind w:left="0"/>
        <w:outlineLvl w:val="2"/>
        <w:rPr>
          <w:rFonts w:eastAsia="Times New Roman" w:cs="Times New Roman"/>
          <w:color w:val="333333"/>
          <w:szCs w:val="24"/>
        </w:rPr>
      </w:pPr>
    </w:p>
    <w:p w14:paraId="179B75F4" w14:textId="77777777" w:rsidR="00DF1365" w:rsidRDefault="007968D9" w:rsidP="00A53E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November 17</w:t>
      </w:r>
      <w:r w:rsidR="00DF1365">
        <w:rPr>
          <w:rFonts w:eastAsia="Times New Roman" w:cs="Times New Roman"/>
          <w:color w:val="333333"/>
          <w:szCs w:val="24"/>
        </w:rPr>
        <w:t>, 2020</w:t>
      </w:r>
      <w:r>
        <w:rPr>
          <w:rFonts w:eastAsia="Times New Roman" w:cs="Times New Roman"/>
          <w:color w:val="333333"/>
          <w:szCs w:val="24"/>
        </w:rPr>
        <w:t>:</w:t>
      </w:r>
      <w:r>
        <w:rPr>
          <w:rFonts w:eastAsia="Times New Roman" w:cs="Times New Roman"/>
          <w:color w:val="333333"/>
          <w:szCs w:val="24"/>
        </w:rPr>
        <w:tab/>
      </w:r>
      <w:r w:rsidR="00B52EDA">
        <w:rPr>
          <w:rFonts w:eastAsia="Times New Roman" w:cs="Times New Roman"/>
          <w:color w:val="333333"/>
          <w:szCs w:val="24"/>
        </w:rPr>
        <w:t xml:space="preserve"> Conclusion. </w:t>
      </w:r>
    </w:p>
    <w:p w14:paraId="05307E0C" w14:textId="0626BFDF" w:rsidR="007968D9" w:rsidRDefault="007968D9" w:rsidP="00DF1365">
      <w:pPr>
        <w:pStyle w:val="ListParagraph"/>
        <w:shd w:val="clear" w:color="auto" w:fill="FFFFFF"/>
        <w:spacing w:line="276" w:lineRule="auto"/>
        <w:ind w:left="1440" w:firstLine="720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Rationales and Prospects for Anti-Representationalism</w:t>
      </w:r>
    </w:p>
    <w:p w14:paraId="2F38B9D4" w14:textId="3BB88848" w:rsidR="00084A4A" w:rsidRDefault="00084A4A" w:rsidP="00084A4A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31510EFE" w14:textId="0DB90224" w:rsidR="00084A4A" w:rsidRDefault="00084A4A" w:rsidP="00084A4A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0D93C6B8" w14:textId="718CF0D8" w:rsidR="00084A4A" w:rsidRDefault="00084A4A" w:rsidP="00084A4A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  <w:u w:val="single"/>
        </w:rPr>
        <w:t>Some Further Resources</w:t>
      </w:r>
      <w:r w:rsidR="00756AB5">
        <w:rPr>
          <w:rFonts w:eastAsia="Times New Roman" w:cs="Times New Roman"/>
          <w:color w:val="333333"/>
          <w:szCs w:val="24"/>
          <w:u w:val="single"/>
        </w:rPr>
        <w:t xml:space="preserve"> (available on course webpage)</w:t>
      </w:r>
      <w:r>
        <w:rPr>
          <w:rFonts w:eastAsia="Times New Roman" w:cs="Times New Roman"/>
          <w:color w:val="333333"/>
          <w:szCs w:val="24"/>
        </w:rPr>
        <w:t>:</w:t>
      </w:r>
    </w:p>
    <w:p w14:paraId="7D0D8293" w14:textId="0A572DE7" w:rsidR="00084A4A" w:rsidRDefault="00084A4A" w:rsidP="00084A4A">
      <w:p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</w:p>
    <w:p w14:paraId="4CE30BEE" w14:textId="160B4588" w:rsidR="00756AB5" w:rsidRDefault="00756AB5" w:rsidP="00756AB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756AB5">
        <w:rPr>
          <w:rFonts w:eastAsia="Times New Roman" w:cs="Times New Roman"/>
          <w:color w:val="333333"/>
          <w:szCs w:val="24"/>
        </w:rPr>
        <w:t xml:space="preserve">Richard </w:t>
      </w:r>
      <w:proofErr w:type="spellStart"/>
      <w:r w:rsidRPr="00756AB5">
        <w:rPr>
          <w:rFonts w:eastAsia="Times New Roman" w:cs="Times New Roman"/>
          <w:color w:val="333333"/>
          <w:szCs w:val="24"/>
        </w:rPr>
        <w:t>Rorty’s</w:t>
      </w:r>
      <w:proofErr w:type="spellEnd"/>
      <w:r w:rsidRPr="00756AB5">
        <w:rPr>
          <w:rFonts w:eastAsia="Times New Roman" w:cs="Times New Roman"/>
          <w:color w:val="333333"/>
          <w:szCs w:val="24"/>
        </w:rPr>
        <w:t xml:space="preserve"> webpage, with bibliography:</w:t>
      </w:r>
      <w:r>
        <w:rPr>
          <w:rFonts w:eastAsia="Times New Roman" w:cs="Times New Roman"/>
          <w:color w:val="333333"/>
          <w:szCs w:val="24"/>
        </w:rPr>
        <w:t xml:space="preserve"> </w:t>
      </w:r>
      <w:hyperlink r:id="rId7" w:history="1">
        <w:r>
          <w:rPr>
            <w:rStyle w:val="Hyperlink"/>
          </w:rPr>
          <w:t>https://web.stanford.edu/~mvr2j/rr/</w:t>
        </w:r>
      </w:hyperlink>
    </w:p>
    <w:p w14:paraId="7721A19B" w14:textId="3865479C" w:rsidR="00756AB5" w:rsidRPr="00756AB5" w:rsidRDefault="00756AB5" w:rsidP="00756AB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Richard </w:t>
      </w: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Society:  </w:t>
      </w:r>
      <w:hyperlink r:id="rId8" w:history="1">
        <w:r>
          <w:rPr>
            <w:rStyle w:val="Hyperlink"/>
          </w:rPr>
          <w:t>https://richardrortysociety.org/</w:t>
        </w:r>
      </w:hyperlink>
    </w:p>
    <w:p w14:paraId="7A595500" w14:textId="48C5B6EC" w:rsidR="00756AB5" w:rsidRPr="00756AB5" w:rsidRDefault="001742ED" w:rsidP="00756AB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>, “Intellectual Autobiography” (2010).</w:t>
      </w:r>
    </w:p>
    <w:p w14:paraId="440D886F" w14:textId="7165A508" w:rsidR="0009036A" w:rsidRDefault="0009036A" w:rsidP="00084A4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proofErr w:type="spellStart"/>
      <w:r>
        <w:rPr>
          <w:rFonts w:eastAsia="Times New Roman" w:cs="Times New Roman"/>
          <w:color w:val="333333"/>
          <w:szCs w:val="24"/>
        </w:rPr>
        <w:t>Rorty</w:t>
      </w:r>
      <w:proofErr w:type="spellEnd"/>
      <w:r>
        <w:rPr>
          <w:rFonts w:eastAsia="Times New Roman" w:cs="Times New Roman"/>
          <w:color w:val="333333"/>
          <w:szCs w:val="24"/>
        </w:rPr>
        <w:t xml:space="preserve">, </w:t>
      </w:r>
      <w:r>
        <w:rPr>
          <w:rFonts w:eastAsia="Times New Roman" w:cs="Times New Roman"/>
          <w:i/>
          <w:iCs/>
          <w:color w:val="333333"/>
          <w:szCs w:val="24"/>
        </w:rPr>
        <w:t>Contingency, Irony, and Solidarity</w:t>
      </w:r>
      <w:r>
        <w:rPr>
          <w:rFonts w:eastAsia="Times New Roman" w:cs="Times New Roman"/>
          <w:color w:val="333333"/>
          <w:szCs w:val="24"/>
        </w:rPr>
        <w:t xml:space="preserve"> (1989).</w:t>
      </w:r>
    </w:p>
    <w:p w14:paraId="09C8D68B" w14:textId="77777777" w:rsidR="00145D6F" w:rsidRDefault="00145D6F" w:rsidP="00145D6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 w:rsidRPr="00084A4A">
        <w:rPr>
          <w:rFonts w:eastAsia="Times New Roman" w:cs="Times New Roman"/>
          <w:i/>
          <w:iCs/>
          <w:color w:val="333333"/>
          <w:szCs w:val="24"/>
        </w:rPr>
        <w:t xml:space="preserve">The Roots of </w:t>
      </w:r>
      <w:proofErr w:type="spellStart"/>
      <w:r w:rsidRPr="00084A4A">
        <w:rPr>
          <w:rFonts w:eastAsia="Times New Roman" w:cs="Times New Roman"/>
          <w:i/>
          <w:iCs/>
          <w:color w:val="333333"/>
          <w:szCs w:val="24"/>
        </w:rPr>
        <w:t>Rorty’s</w:t>
      </w:r>
      <w:proofErr w:type="spellEnd"/>
      <w:r w:rsidRPr="00084A4A">
        <w:rPr>
          <w:rFonts w:eastAsia="Times New Roman" w:cs="Times New Roman"/>
          <w:i/>
          <w:iCs/>
          <w:color w:val="333333"/>
          <w:szCs w:val="24"/>
        </w:rPr>
        <w:t xml:space="preserve"> Philosophy</w:t>
      </w:r>
      <w:r w:rsidRPr="00084A4A">
        <w:rPr>
          <w:rFonts w:eastAsia="Times New Roman" w:cs="Times New Roman"/>
          <w:color w:val="333333"/>
          <w:szCs w:val="24"/>
        </w:rPr>
        <w:t>—</w:t>
      </w:r>
      <w:r w:rsidRPr="00084A4A">
        <w:rPr>
          <w:rFonts w:eastAsia="Times New Roman" w:cs="Times New Roman"/>
          <w:i/>
          <w:iCs/>
          <w:color w:val="333333"/>
          <w:szCs w:val="24"/>
        </w:rPr>
        <w:t>Pragmatism Today</w:t>
      </w:r>
      <w:r w:rsidRPr="00084A4A">
        <w:rPr>
          <w:rFonts w:eastAsia="Times New Roman" w:cs="Times New Roman"/>
          <w:color w:val="333333"/>
          <w:szCs w:val="24"/>
        </w:rPr>
        <w:t xml:space="preserve"> (vol 2, Issue 1, Summer 2011).</w:t>
      </w:r>
    </w:p>
    <w:p w14:paraId="7776207A" w14:textId="09E6636F" w:rsidR="00145D6F" w:rsidRPr="00084A4A" w:rsidRDefault="00145D6F" w:rsidP="00084A4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outlineLvl w:val="2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i/>
          <w:iCs/>
          <w:color w:val="333333"/>
          <w:szCs w:val="24"/>
        </w:rPr>
        <w:t>Pragmatism and Literature</w:t>
      </w:r>
      <w:r>
        <w:rPr>
          <w:rFonts w:eastAsia="Times New Roman" w:cs="Times New Roman"/>
          <w:color w:val="333333"/>
          <w:szCs w:val="24"/>
        </w:rPr>
        <w:t>—</w:t>
      </w:r>
      <w:r>
        <w:rPr>
          <w:rFonts w:eastAsia="Times New Roman" w:cs="Times New Roman"/>
          <w:i/>
          <w:iCs/>
          <w:color w:val="333333"/>
          <w:szCs w:val="24"/>
        </w:rPr>
        <w:t xml:space="preserve">Pragmatism Today </w:t>
      </w:r>
      <w:r>
        <w:rPr>
          <w:rFonts w:eastAsia="Times New Roman" w:cs="Times New Roman"/>
          <w:color w:val="333333"/>
          <w:szCs w:val="24"/>
        </w:rPr>
        <w:t>(vo2, Issue 2, Winter 2011).</w:t>
      </w:r>
    </w:p>
    <w:p w14:paraId="0AC9C50B" w14:textId="4A2A375D" w:rsidR="00A53EA0" w:rsidRDefault="00A53EA0" w:rsidP="00A53EA0"/>
    <w:p w14:paraId="509AD76E" w14:textId="5F477F56" w:rsidR="007968D9" w:rsidRDefault="007968D9" w:rsidP="00A53EA0"/>
    <w:p w14:paraId="54ECE10E" w14:textId="77777777" w:rsidR="007968D9" w:rsidRDefault="007968D9" w:rsidP="00A53EA0"/>
    <w:sectPr w:rsidR="0079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F38"/>
    <w:multiLevelType w:val="hybridMultilevel"/>
    <w:tmpl w:val="DE82A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76787"/>
    <w:multiLevelType w:val="hybridMultilevel"/>
    <w:tmpl w:val="C22A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9D2"/>
    <w:multiLevelType w:val="hybridMultilevel"/>
    <w:tmpl w:val="3A9C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F21"/>
    <w:multiLevelType w:val="hybridMultilevel"/>
    <w:tmpl w:val="D4208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5399"/>
    <w:multiLevelType w:val="hybridMultilevel"/>
    <w:tmpl w:val="3B300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63B2A"/>
    <w:multiLevelType w:val="hybridMultilevel"/>
    <w:tmpl w:val="EA74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773B3"/>
    <w:multiLevelType w:val="hybridMultilevel"/>
    <w:tmpl w:val="C28C1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3A57"/>
    <w:multiLevelType w:val="hybridMultilevel"/>
    <w:tmpl w:val="563E1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7762"/>
    <w:multiLevelType w:val="hybridMultilevel"/>
    <w:tmpl w:val="75E8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34335"/>
    <w:multiLevelType w:val="hybridMultilevel"/>
    <w:tmpl w:val="1CD8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C3205"/>
    <w:multiLevelType w:val="hybridMultilevel"/>
    <w:tmpl w:val="0AA84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6135"/>
    <w:multiLevelType w:val="hybridMultilevel"/>
    <w:tmpl w:val="CEA8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A0E0C"/>
    <w:multiLevelType w:val="hybridMultilevel"/>
    <w:tmpl w:val="4ECA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57E0C"/>
    <w:multiLevelType w:val="hybridMultilevel"/>
    <w:tmpl w:val="E3B0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5554"/>
    <w:multiLevelType w:val="hybridMultilevel"/>
    <w:tmpl w:val="8F38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31DF"/>
    <w:multiLevelType w:val="hybridMultilevel"/>
    <w:tmpl w:val="A6E66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D64DC"/>
    <w:multiLevelType w:val="hybridMultilevel"/>
    <w:tmpl w:val="364A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00DD3"/>
    <w:multiLevelType w:val="hybridMultilevel"/>
    <w:tmpl w:val="0276E7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1C2DD8"/>
    <w:multiLevelType w:val="hybridMultilevel"/>
    <w:tmpl w:val="E5EC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2438"/>
    <w:multiLevelType w:val="hybridMultilevel"/>
    <w:tmpl w:val="68609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729E"/>
    <w:multiLevelType w:val="hybridMultilevel"/>
    <w:tmpl w:val="BC84A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F4D43"/>
    <w:multiLevelType w:val="hybridMultilevel"/>
    <w:tmpl w:val="7960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219C5"/>
    <w:multiLevelType w:val="hybridMultilevel"/>
    <w:tmpl w:val="84C63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6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22"/>
  </w:num>
  <w:num w:numId="18">
    <w:abstractNumId w:val="20"/>
  </w:num>
  <w:num w:numId="19">
    <w:abstractNumId w:val="4"/>
  </w:num>
  <w:num w:numId="20">
    <w:abstractNumId w:val="10"/>
  </w:num>
  <w:num w:numId="21">
    <w:abstractNumId w:val="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A0"/>
    <w:rsid w:val="00002FAC"/>
    <w:rsid w:val="0004613B"/>
    <w:rsid w:val="00052C86"/>
    <w:rsid w:val="000719A6"/>
    <w:rsid w:val="00074C93"/>
    <w:rsid w:val="00084A4A"/>
    <w:rsid w:val="0009036A"/>
    <w:rsid w:val="000A12C7"/>
    <w:rsid w:val="001172C3"/>
    <w:rsid w:val="00145D6F"/>
    <w:rsid w:val="00146ECF"/>
    <w:rsid w:val="00156060"/>
    <w:rsid w:val="001634D5"/>
    <w:rsid w:val="0017130B"/>
    <w:rsid w:val="001742ED"/>
    <w:rsid w:val="00195589"/>
    <w:rsid w:val="001D388E"/>
    <w:rsid w:val="00230C37"/>
    <w:rsid w:val="00246EC5"/>
    <w:rsid w:val="00252B04"/>
    <w:rsid w:val="0029384B"/>
    <w:rsid w:val="002C3A71"/>
    <w:rsid w:val="002E051E"/>
    <w:rsid w:val="002E71CA"/>
    <w:rsid w:val="0033711B"/>
    <w:rsid w:val="00350E94"/>
    <w:rsid w:val="003B1490"/>
    <w:rsid w:val="003B585C"/>
    <w:rsid w:val="004926A6"/>
    <w:rsid w:val="004A08F0"/>
    <w:rsid w:val="004A3A16"/>
    <w:rsid w:val="004E5259"/>
    <w:rsid w:val="00556020"/>
    <w:rsid w:val="00592D86"/>
    <w:rsid w:val="005B77FD"/>
    <w:rsid w:val="00634351"/>
    <w:rsid w:val="00651004"/>
    <w:rsid w:val="006A7B4C"/>
    <w:rsid w:val="006D2EB7"/>
    <w:rsid w:val="006D6785"/>
    <w:rsid w:val="006F3DC4"/>
    <w:rsid w:val="006F6756"/>
    <w:rsid w:val="00724F0F"/>
    <w:rsid w:val="00756AB5"/>
    <w:rsid w:val="007968D9"/>
    <w:rsid w:val="007A2C6C"/>
    <w:rsid w:val="007E1BE1"/>
    <w:rsid w:val="007E265B"/>
    <w:rsid w:val="007E2FD2"/>
    <w:rsid w:val="007F4D72"/>
    <w:rsid w:val="00852E9E"/>
    <w:rsid w:val="00857095"/>
    <w:rsid w:val="008A1A32"/>
    <w:rsid w:val="008A5701"/>
    <w:rsid w:val="008B6ED7"/>
    <w:rsid w:val="008C025E"/>
    <w:rsid w:val="008C045E"/>
    <w:rsid w:val="008C1C62"/>
    <w:rsid w:val="008D7E3B"/>
    <w:rsid w:val="008E3E14"/>
    <w:rsid w:val="0090697E"/>
    <w:rsid w:val="0091415D"/>
    <w:rsid w:val="00937786"/>
    <w:rsid w:val="009403CE"/>
    <w:rsid w:val="00944300"/>
    <w:rsid w:val="0095714D"/>
    <w:rsid w:val="009667E6"/>
    <w:rsid w:val="0097408E"/>
    <w:rsid w:val="009913BB"/>
    <w:rsid w:val="00A13B91"/>
    <w:rsid w:val="00A15521"/>
    <w:rsid w:val="00A22849"/>
    <w:rsid w:val="00A266B1"/>
    <w:rsid w:val="00A3341C"/>
    <w:rsid w:val="00A53EA0"/>
    <w:rsid w:val="00A62A36"/>
    <w:rsid w:val="00AE01C8"/>
    <w:rsid w:val="00AF4DFF"/>
    <w:rsid w:val="00AF7647"/>
    <w:rsid w:val="00B02436"/>
    <w:rsid w:val="00B053E3"/>
    <w:rsid w:val="00B3738A"/>
    <w:rsid w:val="00B52EDA"/>
    <w:rsid w:val="00B71D9F"/>
    <w:rsid w:val="00BF3C81"/>
    <w:rsid w:val="00C11A4A"/>
    <w:rsid w:val="00C15657"/>
    <w:rsid w:val="00C174B9"/>
    <w:rsid w:val="00C539AB"/>
    <w:rsid w:val="00CF2096"/>
    <w:rsid w:val="00D027EA"/>
    <w:rsid w:val="00D31EC2"/>
    <w:rsid w:val="00D973AA"/>
    <w:rsid w:val="00DC5D46"/>
    <w:rsid w:val="00DF1365"/>
    <w:rsid w:val="00E12450"/>
    <w:rsid w:val="00E2449B"/>
    <w:rsid w:val="00EC3445"/>
    <w:rsid w:val="00ED6A32"/>
    <w:rsid w:val="00F07498"/>
    <w:rsid w:val="00F510C1"/>
    <w:rsid w:val="00F60E68"/>
    <w:rsid w:val="00FA5982"/>
    <w:rsid w:val="00FC2EB7"/>
    <w:rsid w:val="00FE69DA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184E"/>
  <w15:chartTrackingRefBased/>
  <w15:docId w15:val="{85469E45-9A53-418E-809C-9A50085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4C"/>
    <w:pPr>
      <w:spacing w:after="0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A53EA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3E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3EA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53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chardrortysociet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stanford.edu/~mvr2j/r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random@pitt.edu" TargetMode="External"/><Relationship Id="rId5" Type="http://schemas.openxmlformats.org/officeDocument/2006/relationships/hyperlink" Target="http://www.pitt.edu/~rbrand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Brandom</dc:creator>
  <cp:keywords/>
  <dc:description/>
  <cp:lastModifiedBy>Robert</cp:lastModifiedBy>
  <cp:revision>4</cp:revision>
  <dcterms:created xsi:type="dcterms:W3CDTF">2020-08-10T17:16:00Z</dcterms:created>
  <dcterms:modified xsi:type="dcterms:W3CDTF">2020-08-10T17:20:00Z</dcterms:modified>
</cp:coreProperties>
</file>